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55F880" w14:textId="77777777" w:rsidR="00D077E9" w:rsidRDefault="00D077E9" w:rsidP="00D70D02">
      <w:r>
        <w:rPr>
          <w:noProof/>
        </w:rPr>
        <w:drawing>
          <wp:anchor distT="0" distB="0" distL="114300" distR="114300" simplePos="0" relativeHeight="251658240" behindDoc="1" locked="0" layoutInCell="1" allowOverlap="1" wp14:anchorId="0B75B1B6" wp14:editId="56A2311C">
            <wp:simplePos x="0" y="0"/>
            <wp:positionH relativeFrom="column">
              <wp:posOffset>-744220</wp:posOffset>
            </wp:positionH>
            <wp:positionV relativeFrom="page">
              <wp:posOffset>742947</wp:posOffset>
            </wp:positionV>
            <wp:extent cx="7760970" cy="5172716"/>
            <wp:effectExtent l="0" t="0" r="0" b="8890"/>
            <wp:wrapNone/>
            <wp:docPr id="1" name="Picture 1" descr="Natural honeycomb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atural honeycomb background"/>
                    <pic:cNvPicPr/>
                  </pic:nvPicPr>
                  <pic:blipFill>
                    <a:blip r:embed="rId8"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760970" cy="5172716"/>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0C619BE0" w14:textId="77777777" w:rsidTr="00D077E9">
        <w:trPr>
          <w:trHeight w:val="1894"/>
        </w:trPr>
        <w:tc>
          <w:tcPr>
            <w:tcW w:w="5580" w:type="dxa"/>
            <w:tcBorders>
              <w:top w:val="nil"/>
              <w:left w:val="nil"/>
              <w:bottom w:val="nil"/>
              <w:right w:val="nil"/>
            </w:tcBorders>
          </w:tcPr>
          <w:p w14:paraId="452B2609" w14:textId="77777777" w:rsidR="00D077E9" w:rsidRDefault="00D077E9" w:rsidP="00D077E9">
            <w:r>
              <w:rPr>
                <w:noProof/>
              </w:rPr>
              <mc:AlternateContent>
                <mc:Choice Requires="wps">
                  <w:drawing>
                    <wp:inline distT="0" distB="0" distL="0" distR="0" wp14:anchorId="58EDAFD0" wp14:editId="317EA7C3">
                      <wp:extent cx="3528695" cy="1210614"/>
                      <wp:effectExtent l="0" t="0" r="0" b="0"/>
                      <wp:docPr id="8" name="Text Box 8"/>
                      <wp:cNvGraphicFramePr/>
                      <a:graphic xmlns:a="http://schemas.openxmlformats.org/drawingml/2006/main">
                        <a:graphicData uri="http://schemas.microsoft.com/office/word/2010/wordprocessingShape">
                          <wps:wsp>
                            <wps:cNvSpPr txBox="1"/>
                            <wps:spPr>
                              <a:xfrm>
                                <a:off x="0" y="0"/>
                                <a:ext cx="3528695" cy="1210614"/>
                              </a:xfrm>
                              <a:prstGeom prst="rect">
                                <a:avLst/>
                              </a:prstGeom>
                              <a:noFill/>
                              <a:ln w="6350">
                                <a:noFill/>
                              </a:ln>
                            </wps:spPr>
                            <wps:txbx>
                              <w:txbxContent>
                                <w:p w14:paraId="0062A44B" w14:textId="22F5D57B" w:rsidR="00AC4FAD" w:rsidRPr="00824CC9" w:rsidRDefault="00AC4FAD" w:rsidP="00D077E9">
                                  <w:pPr>
                                    <w:pStyle w:val="Title"/>
                                    <w:spacing w:after="0"/>
                                    <w:rPr>
                                      <w:sz w:val="56"/>
                                      <w:szCs w:val="56"/>
                                    </w:rPr>
                                  </w:pPr>
                                  <w:r w:rsidRPr="00824CC9">
                                    <w:rPr>
                                      <w:sz w:val="56"/>
                                      <w:szCs w:val="56"/>
                                    </w:rPr>
                                    <w:t>Analytical Decision Modeling Tools</w:t>
                                  </w:r>
                                  <w:r>
                                    <w:rPr>
                                      <w:sz w:val="56"/>
                                      <w:szCs w:val="56"/>
                                    </w:rPr>
                                    <w:t xml:space="preserve">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8EDAFD0" id="_x0000_t202" coordsize="21600,21600" o:spt="202" path="m,l,21600r21600,l21600,xe">
                      <v:stroke joinstyle="miter"/>
                      <v:path gradientshapeok="t" o:connecttype="rect"/>
                    </v:shapetype>
                    <v:shape id="Text Box 8" o:spid="_x0000_s1026" type="#_x0000_t202" style="width:277.85pt;height:9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" filled="f" stroked="f" strokeweight=".5pt">
                      <v:textbox>
                        <w:txbxContent>
                          <w:p w14:paraId="0062A44B" w14:textId="22F5D57B" w:rsidR="00AC4FAD" w:rsidRPr="00824CC9" w:rsidRDefault="00AC4FAD" w:rsidP="00D077E9">
                            <w:pPr>
                              <w:pStyle w:val="Title"/>
                              <w:spacing w:after="0"/>
                              <w:rPr>
                                <w:sz w:val="56"/>
                                <w:szCs w:val="56"/>
                              </w:rPr>
                            </w:pPr>
                            <w:r w:rsidRPr="00824CC9">
                              <w:rPr>
                                <w:sz w:val="56"/>
                                <w:szCs w:val="56"/>
                              </w:rPr>
                              <w:t>Analytical Decision Modeling Tools</w:t>
                            </w:r>
                            <w:r>
                              <w:rPr>
                                <w:sz w:val="56"/>
                                <w:szCs w:val="56"/>
                              </w:rPr>
                              <w:t xml:space="preserve"> I</w:t>
                            </w:r>
                          </w:p>
                        </w:txbxContent>
                      </v:textbox>
                      <w10:anchorlock/>
                    </v:shape>
                  </w:pict>
                </mc:Fallback>
              </mc:AlternateContent>
            </w:r>
          </w:p>
          <w:p w14:paraId="235EF173" w14:textId="77777777" w:rsidR="00D077E9" w:rsidRDefault="00D077E9" w:rsidP="00D077E9">
            <w:r>
              <w:rPr>
                <w:noProof/>
              </w:rPr>
              <mc:AlternateContent>
                <mc:Choice Requires="wps">
                  <w:drawing>
                    <wp:inline distT="0" distB="0" distL="0" distR="0" wp14:anchorId="62F6BE94" wp14:editId="2EFA0C55">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E5E8D83"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" strokecolor="#082a75 [3215]" strokeweight="3pt">
                      <w10:anchorlock/>
                    </v:line>
                  </w:pict>
                </mc:Fallback>
              </mc:AlternateContent>
            </w:r>
          </w:p>
        </w:tc>
      </w:tr>
      <w:tr w:rsidR="00D077E9" w14:paraId="48ACA6C5" w14:textId="77777777" w:rsidTr="00D077E9">
        <w:trPr>
          <w:trHeight w:val="7636"/>
        </w:trPr>
        <w:tc>
          <w:tcPr>
            <w:tcW w:w="5580" w:type="dxa"/>
            <w:tcBorders>
              <w:top w:val="nil"/>
              <w:left w:val="nil"/>
              <w:bottom w:val="nil"/>
              <w:right w:val="nil"/>
            </w:tcBorders>
          </w:tcPr>
          <w:p w14:paraId="17A5A4B6" w14:textId="77777777" w:rsidR="00D077E9" w:rsidRDefault="00D077E9" w:rsidP="00D077E9">
            <w:pPr>
              <w:rPr>
                <w:noProof/>
              </w:rPr>
            </w:pPr>
          </w:p>
        </w:tc>
      </w:tr>
      <w:tr w:rsidR="00D077E9" w14:paraId="55CDAD16" w14:textId="77777777" w:rsidTr="00D077E9">
        <w:trPr>
          <w:trHeight w:val="2171"/>
        </w:trPr>
        <w:tc>
          <w:tcPr>
            <w:tcW w:w="5580" w:type="dxa"/>
            <w:tcBorders>
              <w:top w:val="nil"/>
              <w:left w:val="nil"/>
              <w:bottom w:val="nil"/>
              <w:right w:val="nil"/>
            </w:tcBorders>
          </w:tcPr>
          <w:sdt>
            <w:sdtPr>
              <w:id w:val="1080870105"/>
              <w:placeholder>
                <w:docPart w:val="1D20D096BEA44870AF0954DF34F833B2"/>
              </w:placeholder>
              <w15:appearance w15:val="hidden"/>
            </w:sdtPr>
            <w:sdtEndPr/>
            <w:sdtContent>
              <w:p w14:paraId="2286A670" w14:textId="0C613DAD" w:rsidR="00D077E9" w:rsidRDefault="00824CC9" w:rsidP="00D077E9">
                <w:r>
                  <w:rPr>
                    <w:rStyle w:val="SubtitleChar"/>
                    <w:b w:val="0"/>
                  </w:rPr>
                  <w:t>Course Project Report</w:t>
                </w:r>
              </w:p>
            </w:sdtContent>
          </w:sdt>
          <w:p w14:paraId="22ABEC7C" w14:textId="77777777" w:rsidR="00D077E9" w:rsidRDefault="00D077E9" w:rsidP="00D077E9">
            <w:pPr>
              <w:rPr>
                <w:noProof/>
                <w:sz w:val="10"/>
                <w:szCs w:val="10"/>
              </w:rPr>
            </w:pPr>
            <w:r w:rsidRPr="00D86945">
              <w:rPr>
                <w:noProof/>
                <w:sz w:val="10"/>
                <w:szCs w:val="10"/>
              </w:rPr>
              <mc:AlternateContent>
                <mc:Choice Requires="wps">
                  <w:drawing>
                    <wp:inline distT="0" distB="0" distL="0" distR="0" wp14:anchorId="49B7E72E" wp14:editId="7405592E">
                      <wp:extent cx="2349500" cy="12700"/>
                      <wp:effectExtent l="19050" t="19050" r="31750" b="25400"/>
                      <wp:docPr id="6" name="Straight Connector 6" descr="text divider"/>
                      <wp:cNvGraphicFramePr/>
                      <a:graphic xmlns:a="http://schemas.openxmlformats.org/drawingml/2006/main">
                        <a:graphicData uri="http://schemas.microsoft.com/office/word/2010/wordprocessingShape">
                          <wps:wsp>
                            <wps:cNvCnPr/>
                            <wps:spPr>
                              <a:xfrm flipV="1">
                                <a:off x="0" y="0"/>
                                <a:ext cx="2349500" cy="1270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E863717" id="Straight Connector 6" o:spid="_x0000_s1026" alt="text divider" style="flip:y;visibility:visible;mso-wrap-style:square;mso-left-percent:-10001;mso-top-percent:-10001;mso-position-horizontal:absolute;mso-position-horizontal-relative:char;mso-position-vertical:absolute;mso-position-vertical-relative:line;mso-left-percent:-10001;mso-top-percent:-10001" from="0,0" to="1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" strokecolor="#082a75 [3215]" strokeweight="3pt">
                      <w10:anchorlock/>
                    </v:line>
                  </w:pict>
                </mc:Fallback>
              </mc:AlternateContent>
            </w:r>
          </w:p>
          <w:p w14:paraId="389C03B3" w14:textId="77777777" w:rsidR="00D077E9" w:rsidRDefault="00D077E9" w:rsidP="00D077E9">
            <w:pPr>
              <w:rPr>
                <w:noProof/>
                <w:sz w:val="10"/>
                <w:szCs w:val="10"/>
              </w:rPr>
            </w:pPr>
          </w:p>
          <w:p w14:paraId="5446BBC6" w14:textId="77777777" w:rsidR="00D077E9" w:rsidRDefault="00D077E9" w:rsidP="00D077E9">
            <w:pPr>
              <w:rPr>
                <w:noProof/>
                <w:sz w:val="10"/>
                <w:szCs w:val="10"/>
              </w:rPr>
            </w:pPr>
          </w:p>
          <w:p w14:paraId="389E7B4A" w14:textId="43E658CF" w:rsidR="00D077E9" w:rsidRDefault="00553BCA" w:rsidP="00D077E9">
            <w:sdt>
              <w:sdtPr>
                <w:id w:val="-1740469667"/>
                <w:placeholder>
                  <w:docPart w:val="E99AF3C0072F4484AB09F7B99D5DC25B"/>
                </w:placeholder>
                <w15:appearance w15:val="hidden"/>
              </w:sdtPr>
              <w:sdtEndPr/>
              <w:sdtContent>
                <w:r w:rsidR="00824CC9">
                  <w:t>Team</w:t>
                </w:r>
                <w:r w:rsidR="00D16816">
                  <w:t xml:space="preserve">: </w:t>
                </w:r>
                <w:r w:rsidR="00824CC9">
                  <w:t>B5</w:t>
                </w:r>
              </w:sdtContent>
            </w:sdt>
          </w:p>
          <w:p w14:paraId="74327EBC" w14:textId="6C5B67CC" w:rsidR="00D16816" w:rsidRDefault="00D16816" w:rsidP="00D077E9">
            <w:r>
              <w:t>Project Sponsor: Room8</w:t>
            </w:r>
          </w:p>
          <w:p w14:paraId="385CA90A" w14:textId="77777777" w:rsidR="00D077E9" w:rsidRPr="00D86945" w:rsidRDefault="00D077E9" w:rsidP="00D077E9">
            <w:pPr>
              <w:rPr>
                <w:noProof/>
                <w:sz w:val="10"/>
                <w:szCs w:val="10"/>
              </w:rPr>
            </w:pPr>
          </w:p>
        </w:tc>
      </w:tr>
    </w:tbl>
    <w:p w14:paraId="4E7617A2" w14:textId="6C586653" w:rsidR="00D077E9" w:rsidRDefault="007458E6">
      <w:pPr>
        <w:spacing w:after="200"/>
      </w:pPr>
      <w:r>
        <w:rPr>
          <w:noProof/>
        </w:rPr>
        <mc:AlternateContent>
          <mc:Choice Requires="wps">
            <w:drawing>
              <wp:anchor distT="0" distB="0" distL="114300" distR="114300" simplePos="0" relativeHeight="251661312" behindDoc="0" locked="0" layoutInCell="1" allowOverlap="1" wp14:anchorId="165A742B" wp14:editId="5D49BC9B">
                <wp:simplePos x="0" y="0"/>
                <wp:positionH relativeFrom="column">
                  <wp:posOffset>4387917</wp:posOffset>
                </wp:positionH>
                <wp:positionV relativeFrom="paragraph">
                  <wp:posOffset>6613157</wp:posOffset>
                </wp:positionV>
                <wp:extent cx="2430379" cy="1347537"/>
                <wp:effectExtent l="0" t="0" r="27305" b="24130"/>
                <wp:wrapNone/>
                <wp:docPr id="9" name="Text Box 9"/>
                <wp:cNvGraphicFramePr/>
                <a:graphic xmlns:a="http://schemas.openxmlformats.org/drawingml/2006/main">
                  <a:graphicData uri="http://schemas.microsoft.com/office/word/2010/wordprocessingShape">
                    <wps:wsp>
                      <wps:cNvSpPr txBox="1"/>
                      <wps:spPr>
                        <a:xfrm>
                          <a:off x="0" y="0"/>
                          <a:ext cx="2430379" cy="1347537"/>
                        </a:xfrm>
                        <a:prstGeom prst="rect">
                          <a:avLst/>
                        </a:prstGeom>
                        <a:noFill/>
                        <a:ln w="6350">
                          <a:solidFill>
                            <a:schemeClr val="bg1"/>
                          </a:solidFill>
                        </a:ln>
                      </wps:spPr>
                      <wps:txbx>
                        <w:txbxContent>
                          <w:p w14:paraId="451B6950" w14:textId="5A06A15A" w:rsidR="00AC4FAD" w:rsidRPr="007458E6" w:rsidRDefault="00AC4FAD">
                            <w:pPr>
                              <w:rPr>
                                <w:color w:val="000066"/>
                              </w:rPr>
                            </w:pPr>
                            <w:r w:rsidRPr="007458E6">
                              <w:rPr>
                                <w:color w:val="000066"/>
                              </w:rPr>
                              <w:t>Team Members</w:t>
                            </w:r>
                          </w:p>
                          <w:p w14:paraId="73F28282" w14:textId="77777777" w:rsidR="00AC4FAD" w:rsidRDefault="00AC4FAD" w:rsidP="00750536">
                            <w:pPr>
                              <w:rPr>
                                <w:color w:val="FFFFFF" w:themeColor="background1"/>
                              </w:rPr>
                            </w:pPr>
                            <w:proofErr w:type="spellStart"/>
                            <w:r>
                              <w:rPr>
                                <w:color w:val="FFFFFF" w:themeColor="background1"/>
                              </w:rPr>
                              <w:t>Hongyu</w:t>
                            </w:r>
                            <w:proofErr w:type="spellEnd"/>
                            <w:r>
                              <w:rPr>
                                <w:color w:val="FFFFFF" w:themeColor="background1"/>
                              </w:rPr>
                              <w:t xml:space="preserve"> </w:t>
                            </w:r>
                            <w:proofErr w:type="spellStart"/>
                            <w:r>
                              <w:rPr>
                                <w:color w:val="FFFFFF" w:themeColor="background1"/>
                              </w:rPr>
                              <w:t>Lyu</w:t>
                            </w:r>
                            <w:proofErr w:type="spellEnd"/>
                          </w:p>
                          <w:p w14:paraId="2518AEDB" w14:textId="7863DB14" w:rsidR="00AC4FAD" w:rsidRDefault="00AC4FAD">
                            <w:pPr>
                              <w:rPr>
                                <w:color w:val="FFFFFF" w:themeColor="background1"/>
                              </w:rPr>
                            </w:pPr>
                            <w:proofErr w:type="spellStart"/>
                            <w:r>
                              <w:rPr>
                                <w:color w:val="FFFFFF" w:themeColor="background1"/>
                              </w:rPr>
                              <w:t>Maanav</w:t>
                            </w:r>
                            <w:proofErr w:type="spellEnd"/>
                            <w:r>
                              <w:rPr>
                                <w:color w:val="FFFFFF" w:themeColor="background1"/>
                              </w:rPr>
                              <w:t xml:space="preserve"> </w:t>
                            </w:r>
                            <w:proofErr w:type="spellStart"/>
                            <w:r>
                              <w:rPr>
                                <w:color w:val="FFFFFF" w:themeColor="background1"/>
                              </w:rPr>
                              <w:t>Setlur</w:t>
                            </w:r>
                            <w:proofErr w:type="spellEnd"/>
                          </w:p>
                          <w:p w14:paraId="74FD17DE" w14:textId="49140B50" w:rsidR="00AC4FAD" w:rsidRDefault="00AC4FAD">
                            <w:pPr>
                              <w:rPr>
                                <w:color w:val="FFFFFF" w:themeColor="background1"/>
                              </w:rPr>
                            </w:pPr>
                            <w:r>
                              <w:rPr>
                                <w:color w:val="FFFFFF" w:themeColor="background1"/>
                              </w:rPr>
                              <w:t xml:space="preserve">Sarah </w:t>
                            </w:r>
                            <w:proofErr w:type="spellStart"/>
                            <w:r>
                              <w:rPr>
                                <w:color w:val="FFFFFF" w:themeColor="background1"/>
                              </w:rPr>
                              <w:t>Pickel</w:t>
                            </w:r>
                            <w:proofErr w:type="spellEnd"/>
                          </w:p>
                          <w:p w14:paraId="05E8C42E" w14:textId="77777777" w:rsidR="00AC4FAD" w:rsidRDefault="00AC4FAD" w:rsidP="003E528D">
                            <w:pPr>
                              <w:rPr>
                                <w:color w:val="FFFFFF" w:themeColor="background1"/>
                              </w:rPr>
                            </w:pPr>
                            <w:r w:rsidRPr="007458E6">
                              <w:rPr>
                                <w:color w:val="FFFFFF" w:themeColor="background1"/>
                              </w:rPr>
                              <w:t>Sowmiya Muruganandam</w:t>
                            </w:r>
                          </w:p>
                          <w:p w14:paraId="2102DD19" w14:textId="77777777" w:rsidR="00AC4FAD" w:rsidRPr="007458E6" w:rsidRDefault="00AC4FAD">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A742B" id="Text Box 9" o:spid="_x0000_s1027" type="#_x0000_t202" style="position:absolute;margin-left:345.5pt;margin-top:520.7pt;width:191.35pt;height:106.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" filled="f" strokecolor="white [3212]" strokeweight=".5pt">
                <v:textbox>
                  <w:txbxContent>
                    <w:p w14:paraId="451B6950" w14:textId="5A06A15A" w:rsidR="00AC4FAD" w:rsidRPr="007458E6" w:rsidRDefault="00AC4FAD">
                      <w:pPr>
                        <w:rPr>
                          <w:color w:val="000066"/>
                        </w:rPr>
                      </w:pPr>
                      <w:r w:rsidRPr="007458E6">
                        <w:rPr>
                          <w:color w:val="000066"/>
                        </w:rPr>
                        <w:t>Team Members</w:t>
                      </w:r>
                    </w:p>
                    <w:p w14:paraId="73F28282" w14:textId="77777777" w:rsidR="00AC4FAD" w:rsidRDefault="00AC4FAD" w:rsidP="00750536">
                      <w:pPr>
                        <w:rPr>
                          <w:color w:val="FFFFFF" w:themeColor="background1"/>
                        </w:rPr>
                      </w:pPr>
                      <w:proofErr w:type="spellStart"/>
                      <w:r>
                        <w:rPr>
                          <w:color w:val="FFFFFF" w:themeColor="background1"/>
                        </w:rPr>
                        <w:t>Hongyu</w:t>
                      </w:r>
                      <w:proofErr w:type="spellEnd"/>
                      <w:r>
                        <w:rPr>
                          <w:color w:val="FFFFFF" w:themeColor="background1"/>
                        </w:rPr>
                        <w:t xml:space="preserve"> </w:t>
                      </w:r>
                      <w:proofErr w:type="spellStart"/>
                      <w:r>
                        <w:rPr>
                          <w:color w:val="FFFFFF" w:themeColor="background1"/>
                        </w:rPr>
                        <w:t>Lyu</w:t>
                      </w:r>
                      <w:proofErr w:type="spellEnd"/>
                    </w:p>
                    <w:p w14:paraId="2518AEDB" w14:textId="7863DB14" w:rsidR="00AC4FAD" w:rsidRDefault="00AC4FAD">
                      <w:pPr>
                        <w:rPr>
                          <w:color w:val="FFFFFF" w:themeColor="background1"/>
                        </w:rPr>
                      </w:pPr>
                      <w:proofErr w:type="spellStart"/>
                      <w:r>
                        <w:rPr>
                          <w:color w:val="FFFFFF" w:themeColor="background1"/>
                        </w:rPr>
                        <w:t>Maanav</w:t>
                      </w:r>
                      <w:proofErr w:type="spellEnd"/>
                      <w:r>
                        <w:rPr>
                          <w:color w:val="FFFFFF" w:themeColor="background1"/>
                        </w:rPr>
                        <w:t xml:space="preserve"> </w:t>
                      </w:r>
                      <w:proofErr w:type="spellStart"/>
                      <w:r>
                        <w:rPr>
                          <w:color w:val="FFFFFF" w:themeColor="background1"/>
                        </w:rPr>
                        <w:t>Setlur</w:t>
                      </w:r>
                      <w:proofErr w:type="spellEnd"/>
                    </w:p>
                    <w:p w14:paraId="74FD17DE" w14:textId="49140B50" w:rsidR="00AC4FAD" w:rsidRDefault="00AC4FAD">
                      <w:pPr>
                        <w:rPr>
                          <w:color w:val="FFFFFF" w:themeColor="background1"/>
                        </w:rPr>
                      </w:pPr>
                      <w:r>
                        <w:rPr>
                          <w:color w:val="FFFFFF" w:themeColor="background1"/>
                        </w:rPr>
                        <w:t xml:space="preserve">Sarah </w:t>
                      </w:r>
                      <w:proofErr w:type="spellStart"/>
                      <w:r>
                        <w:rPr>
                          <w:color w:val="FFFFFF" w:themeColor="background1"/>
                        </w:rPr>
                        <w:t>Pickel</w:t>
                      </w:r>
                      <w:proofErr w:type="spellEnd"/>
                    </w:p>
                    <w:p w14:paraId="05E8C42E" w14:textId="77777777" w:rsidR="00AC4FAD" w:rsidRDefault="00AC4FAD" w:rsidP="003E528D">
                      <w:pPr>
                        <w:rPr>
                          <w:color w:val="FFFFFF" w:themeColor="background1"/>
                        </w:rPr>
                      </w:pPr>
                      <w:r w:rsidRPr="007458E6">
                        <w:rPr>
                          <w:color w:val="FFFFFF" w:themeColor="background1"/>
                        </w:rPr>
                        <w:t>Sowmiya Muruganandam</w:t>
                      </w:r>
                    </w:p>
                    <w:p w14:paraId="2102DD19" w14:textId="77777777" w:rsidR="00AC4FAD" w:rsidRPr="007458E6" w:rsidRDefault="00AC4FAD">
                      <w:pPr>
                        <w:rPr>
                          <w:color w:val="FFFFFF" w:themeColor="background1"/>
                        </w:rPr>
                      </w:pPr>
                    </w:p>
                  </w:txbxContent>
                </v:textbox>
              </v:shape>
            </w:pict>
          </mc:Fallback>
        </mc:AlternateContent>
      </w:r>
      <w:r w:rsidR="00D077E9">
        <w:rPr>
          <w:noProof/>
        </w:rPr>
        <mc:AlternateContent>
          <mc:Choice Requires="wps">
            <w:drawing>
              <wp:anchor distT="0" distB="0" distL="114300" distR="114300" simplePos="0" relativeHeight="251659264" behindDoc="1" locked="0" layoutInCell="1" allowOverlap="1" wp14:anchorId="4867F017" wp14:editId="3A9A5F99">
                <wp:simplePos x="0" y="0"/>
                <wp:positionH relativeFrom="column">
                  <wp:posOffset>-746975</wp:posOffset>
                </wp:positionH>
                <wp:positionV relativeFrom="page">
                  <wp:posOffset>6670040</wp:posOffset>
                </wp:positionV>
                <wp:extent cx="7760970"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D54CB8" id="Rectangle 2" o:spid="_x0000_s1026" alt="colored rectangle" style="position:absolute;margin-left:-58.8pt;margin-top:525.2pt;width:611.1pt;height:265.7pt;z-index:-25165721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" fillcolor="#34aba2 [3206]" stroked="f" strokeweight="2pt">
                <w10:wrap anchory="page"/>
              </v:rect>
            </w:pict>
          </mc:Fallback>
        </mc:AlternateContent>
      </w:r>
      <w:r w:rsidR="00D077E9">
        <w:rPr>
          <w:noProof/>
        </w:rPr>
        <mc:AlternateContent>
          <mc:Choice Requires="wps">
            <w:drawing>
              <wp:anchor distT="0" distB="0" distL="114300" distR="114300" simplePos="0" relativeHeight="251660288" behindDoc="1" locked="0" layoutInCell="1" allowOverlap="1" wp14:anchorId="031BA46F" wp14:editId="567FD857">
                <wp:simplePos x="0" y="0"/>
                <wp:positionH relativeFrom="column">
                  <wp:posOffset>-205105</wp:posOffset>
                </wp:positionH>
                <wp:positionV relativeFrom="page">
                  <wp:posOffset>900430</wp:posOffset>
                </wp:positionV>
                <wp:extent cx="3938905" cy="8267700"/>
                <wp:effectExtent l="0" t="0" r="4445"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826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F9857F" id="Rectangle 3" o:spid="_x0000_s1026" alt="white rectangle for text on cover" style="position:absolute;margin-left:-16.15pt;margin-top:70.9pt;width:310.15pt;height:651pt;z-index:-2516561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" fillcolor="white [3212]" stroked="f" strokeweight="2pt">
                <w10:wrap anchory="page"/>
              </v:rect>
            </w:pict>
          </mc:Fallback>
        </mc:AlternateContent>
      </w:r>
      <w:r w:rsidR="00D077E9">
        <w:br w:type="page"/>
      </w:r>
    </w:p>
    <w:p w14:paraId="51D41DC8" w14:textId="63A08949" w:rsidR="00B17B87" w:rsidRDefault="003618E0">
      <w:pPr>
        <w:pStyle w:val="TOC1"/>
        <w:tabs>
          <w:tab w:val="right" w:leader="dot" w:pos="9926"/>
        </w:tabs>
        <w:rPr>
          <w:b w:val="0"/>
          <w:noProof/>
          <w:sz w:val="22"/>
        </w:rPr>
      </w:pPr>
      <w:r>
        <w:lastRenderedPageBreak/>
        <w:fldChar w:fldCharType="begin"/>
      </w:r>
      <w:r>
        <w:instrText xml:space="preserve"> TOC \o "1-3" \h \z \u </w:instrText>
      </w:r>
      <w:r>
        <w:fldChar w:fldCharType="separate"/>
      </w:r>
      <w:hyperlink w:anchor="_Toc57837798" w:history="1">
        <w:r w:rsidR="00B17B87" w:rsidRPr="007221C4">
          <w:rPr>
            <w:rStyle w:val="Hyperlink"/>
            <w:noProof/>
          </w:rPr>
          <w:t>Executive Summary</w:t>
        </w:r>
        <w:r w:rsidR="00B17B87">
          <w:rPr>
            <w:noProof/>
            <w:webHidden/>
          </w:rPr>
          <w:tab/>
        </w:r>
        <w:r w:rsidR="00B17B87">
          <w:rPr>
            <w:noProof/>
            <w:webHidden/>
          </w:rPr>
          <w:fldChar w:fldCharType="begin"/>
        </w:r>
        <w:r w:rsidR="00B17B87">
          <w:rPr>
            <w:noProof/>
            <w:webHidden/>
          </w:rPr>
          <w:instrText xml:space="preserve"> PAGEREF _Toc57837798 \h </w:instrText>
        </w:r>
        <w:r w:rsidR="00B17B87">
          <w:rPr>
            <w:noProof/>
            <w:webHidden/>
          </w:rPr>
        </w:r>
        <w:r w:rsidR="00B17B87">
          <w:rPr>
            <w:noProof/>
            <w:webHidden/>
          </w:rPr>
          <w:fldChar w:fldCharType="separate"/>
        </w:r>
        <w:r w:rsidR="00B17B87">
          <w:rPr>
            <w:noProof/>
            <w:webHidden/>
          </w:rPr>
          <w:t>3</w:t>
        </w:r>
        <w:r w:rsidR="00B17B87">
          <w:rPr>
            <w:noProof/>
            <w:webHidden/>
          </w:rPr>
          <w:fldChar w:fldCharType="end"/>
        </w:r>
      </w:hyperlink>
    </w:p>
    <w:p w14:paraId="518773C5" w14:textId="5E8F6BC5" w:rsidR="00B17B87" w:rsidRDefault="00553BCA">
      <w:pPr>
        <w:pStyle w:val="TOC1"/>
        <w:tabs>
          <w:tab w:val="right" w:leader="dot" w:pos="9926"/>
        </w:tabs>
        <w:rPr>
          <w:b w:val="0"/>
          <w:noProof/>
          <w:sz w:val="22"/>
        </w:rPr>
      </w:pPr>
      <w:hyperlink w:anchor="_Toc57837799" w:history="1">
        <w:r w:rsidR="00B17B87" w:rsidRPr="007221C4">
          <w:rPr>
            <w:rStyle w:val="Hyperlink"/>
            <w:noProof/>
          </w:rPr>
          <w:t>Objective</w:t>
        </w:r>
        <w:r w:rsidR="00B17B87">
          <w:rPr>
            <w:noProof/>
            <w:webHidden/>
          </w:rPr>
          <w:tab/>
        </w:r>
        <w:r w:rsidR="00B17B87">
          <w:rPr>
            <w:noProof/>
            <w:webHidden/>
          </w:rPr>
          <w:fldChar w:fldCharType="begin"/>
        </w:r>
        <w:r w:rsidR="00B17B87">
          <w:rPr>
            <w:noProof/>
            <w:webHidden/>
          </w:rPr>
          <w:instrText xml:space="preserve"> PAGEREF _Toc57837799 \h </w:instrText>
        </w:r>
        <w:r w:rsidR="00B17B87">
          <w:rPr>
            <w:noProof/>
            <w:webHidden/>
          </w:rPr>
        </w:r>
        <w:r w:rsidR="00B17B87">
          <w:rPr>
            <w:noProof/>
            <w:webHidden/>
          </w:rPr>
          <w:fldChar w:fldCharType="separate"/>
        </w:r>
        <w:r w:rsidR="00B17B87">
          <w:rPr>
            <w:noProof/>
            <w:webHidden/>
          </w:rPr>
          <w:t>4</w:t>
        </w:r>
        <w:r w:rsidR="00B17B87">
          <w:rPr>
            <w:noProof/>
            <w:webHidden/>
          </w:rPr>
          <w:fldChar w:fldCharType="end"/>
        </w:r>
      </w:hyperlink>
    </w:p>
    <w:p w14:paraId="54713EE8" w14:textId="3D3CDF07" w:rsidR="00B17B87" w:rsidRDefault="00553BCA">
      <w:pPr>
        <w:pStyle w:val="TOC1"/>
        <w:tabs>
          <w:tab w:val="right" w:leader="dot" w:pos="9926"/>
        </w:tabs>
        <w:rPr>
          <w:b w:val="0"/>
          <w:noProof/>
          <w:sz w:val="22"/>
        </w:rPr>
      </w:pPr>
      <w:hyperlink w:anchor="_Toc57837800" w:history="1">
        <w:r w:rsidR="00B17B87" w:rsidRPr="007221C4">
          <w:rPr>
            <w:rStyle w:val="Hyperlink"/>
            <w:noProof/>
          </w:rPr>
          <w:t>Business Problem</w:t>
        </w:r>
        <w:r w:rsidR="00B17B87">
          <w:rPr>
            <w:noProof/>
            <w:webHidden/>
          </w:rPr>
          <w:tab/>
        </w:r>
        <w:r w:rsidR="00B17B87">
          <w:rPr>
            <w:noProof/>
            <w:webHidden/>
          </w:rPr>
          <w:fldChar w:fldCharType="begin"/>
        </w:r>
        <w:r w:rsidR="00B17B87">
          <w:rPr>
            <w:noProof/>
            <w:webHidden/>
          </w:rPr>
          <w:instrText xml:space="preserve"> PAGEREF _Toc57837800 \h </w:instrText>
        </w:r>
        <w:r w:rsidR="00B17B87">
          <w:rPr>
            <w:noProof/>
            <w:webHidden/>
          </w:rPr>
        </w:r>
        <w:r w:rsidR="00B17B87">
          <w:rPr>
            <w:noProof/>
            <w:webHidden/>
          </w:rPr>
          <w:fldChar w:fldCharType="separate"/>
        </w:r>
        <w:r w:rsidR="00B17B87">
          <w:rPr>
            <w:noProof/>
            <w:webHidden/>
          </w:rPr>
          <w:t>4</w:t>
        </w:r>
        <w:r w:rsidR="00B17B87">
          <w:rPr>
            <w:noProof/>
            <w:webHidden/>
          </w:rPr>
          <w:fldChar w:fldCharType="end"/>
        </w:r>
      </w:hyperlink>
    </w:p>
    <w:p w14:paraId="17872B2B" w14:textId="626A2C6C" w:rsidR="00B17B87" w:rsidRDefault="00553BCA">
      <w:pPr>
        <w:pStyle w:val="TOC1"/>
        <w:tabs>
          <w:tab w:val="right" w:leader="dot" w:pos="9926"/>
        </w:tabs>
        <w:rPr>
          <w:b w:val="0"/>
          <w:noProof/>
          <w:sz w:val="22"/>
        </w:rPr>
      </w:pPr>
      <w:hyperlink w:anchor="_Toc57837801" w:history="1">
        <w:r w:rsidR="00B17B87" w:rsidRPr="007221C4">
          <w:rPr>
            <w:rStyle w:val="Hyperlink"/>
            <w:noProof/>
          </w:rPr>
          <w:t>Methodology</w:t>
        </w:r>
        <w:r w:rsidR="00B17B87">
          <w:rPr>
            <w:noProof/>
            <w:webHidden/>
          </w:rPr>
          <w:tab/>
        </w:r>
        <w:r w:rsidR="00B17B87">
          <w:rPr>
            <w:noProof/>
            <w:webHidden/>
          </w:rPr>
          <w:fldChar w:fldCharType="begin"/>
        </w:r>
        <w:r w:rsidR="00B17B87">
          <w:rPr>
            <w:noProof/>
            <w:webHidden/>
          </w:rPr>
          <w:instrText xml:space="preserve"> PAGEREF _Toc57837801 \h </w:instrText>
        </w:r>
        <w:r w:rsidR="00B17B87">
          <w:rPr>
            <w:noProof/>
            <w:webHidden/>
          </w:rPr>
        </w:r>
        <w:r w:rsidR="00B17B87">
          <w:rPr>
            <w:noProof/>
            <w:webHidden/>
          </w:rPr>
          <w:fldChar w:fldCharType="separate"/>
        </w:r>
        <w:r w:rsidR="00B17B87">
          <w:rPr>
            <w:noProof/>
            <w:webHidden/>
          </w:rPr>
          <w:t>4</w:t>
        </w:r>
        <w:r w:rsidR="00B17B87">
          <w:rPr>
            <w:noProof/>
            <w:webHidden/>
          </w:rPr>
          <w:fldChar w:fldCharType="end"/>
        </w:r>
      </w:hyperlink>
    </w:p>
    <w:p w14:paraId="378FBEC7" w14:textId="43AFEEB3" w:rsidR="00B17B87" w:rsidRDefault="00553BCA">
      <w:pPr>
        <w:pStyle w:val="TOC2"/>
        <w:tabs>
          <w:tab w:val="right" w:leader="dot" w:pos="9926"/>
        </w:tabs>
        <w:rPr>
          <w:b w:val="0"/>
          <w:noProof/>
          <w:sz w:val="22"/>
        </w:rPr>
      </w:pPr>
      <w:hyperlink w:anchor="_Toc57837802" w:history="1">
        <w:r w:rsidR="00B17B87" w:rsidRPr="007221C4">
          <w:rPr>
            <w:rStyle w:val="Hyperlink"/>
            <w:noProof/>
          </w:rPr>
          <w:t>Overview:</w:t>
        </w:r>
        <w:r w:rsidR="00B17B87">
          <w:rPr>
            <w:noProof/>
            <w:webHidden/>
          </w:rPr>
          <w:tab/>
        </w:r>
        <w:r w:rsidR="00B17B87">
          <w:rPr>
            <w:noProof/>
            <w:webHidden/>
          </w:rPr>
          <w:fldChar w:fldCharType="begin"/>
        </w:r>
        <w:r w:rsidR="00B17B87">
          <w:rPr>
            <w:noProof/>
            <w:webHidden/>
          </w:rPr>
          <w:instrText xml:space="preserve"> PAGEREF _Toc57837802 \h </w:instrText>
        </w:r>
        <w:r w:rsidR="00B17B87">
          <w:rPr>
            <w:noProof/>
            <w:webHidden/>
          </w:rPr>
        </w:r>
        <w:r w:rsidR="00B17B87">
          <w:rPr>
            <w:noProof/>
            <w:webHidden/>
          </w:rPr>
          <w:fldChar w:fldCharType="separate"/>
        </w:r>
        <w:r w:rsidR="00B17B87">
          <w:rPr>
            <w:noProof/>
            <w:webHidden/>
          </w:rPr>
          <w:t>4</w:t>
        </w:r>
        <w:r w:rsidR="00B17B87">
          <w:rPr>
            <w:noProof/>
            <w:webHidden/>
          </w:rPr>
          <w:fldChar w:fldCharType="end"/>
        </w:r>
      </w:hyperlink>
    </w:p>
    <w:p w14:paraId="2096ADF0" w14:textId="7450E354" w:rsidR="00B17B87" w:rsidRDefault="00553BCA">
      <w:pPr>
        <w:pStyle w:val="TOC2"/>
        <w:tabs>
          <w:tab w:val="right" w:leader="dot" w:pos="9926"/>
        </w:tabs>
        <w:rPr>
          <w:b w:val="0"/>
          <w:noProof/>
          <w:sz w:val="22"/>
        </w:rPr>
      </w:pPr>
      <w:hyperlink w:anchor="_Toc57837803" w:history="1">
        <w:r w:rsidR="00B17B87" w:rsidRPr="007221C4">
          <w:rPr>
            <w:rStyle w:val="Hyperlink"/>
            <w:noProof/>
          </w:rPr>
          <w:t>Data Collection:</w:t>
        </w:r>
        <w:r w:rsidR="00B17B87">
          <w:rPr>
            <w:noProof/>
            <w:webHidden/>
          </w:rPr>
          <w:tab/>
        </w:r>
        <w:r w:rsidR="00B17B87">
          <w:rPr>
            <w:noProof/>
            <w:webHidden/>
          </w:rPr>
          <w:fldChar w:fldCharType="begin"/>
        </w:r>
        <w:r w:rsidR="00B17B87">
          <w:rPr>
            <w:noProof/>
            <w:webHidden/>
          </w:rPr>
          <w:instrText xml:space="preserve"> PAGEREF _Toc57837803 \h </w:instrText>
        </w:r>
        <w:r w:rsidR="00B17B87">
          <w:rPr>
            <w:noProof/>
            <w:webHidden/>
          </w:rPr>
        </w:r>
        <w:r w:rsidR="00B17B87">
          <w:rPr>
            <w:noProof/>
            <w:webHidden/>
          </w:rPr>
          <w:fldChar w:fldCharType="separate"/>
        </w:r>
        <w:r w:rsidR="00B17B87">
          <w:rPr>
            <w:noProof/>
            <w:webHidden/>
          </w:rPr>
          <w:t>4</w:t>
        </w:r>
        <w:r w:rsidR="00B17B87">
          <w:rPr>
            <w:noProof/>
            <w:webHidden/>
          </w:rPr>
          <w:fldChar w:fldCharType="end"/>
        </w:r>
      </w:hyperlink>
    </w:p>
    <w:p w14:paraId="4F9B9B44" w14:textId="268C4C48" w:rsidR="00B17B87" w:rsidRDefault="00553BCA">
      <w:pPr>
        <w:pStyle w:val="TOC3"/>
        <w:tabs>
          <w:tab w:val="right" w:leader="dot" w:pos="9926"/>
        </w:tabs>
        <w:rPr>
          <w:b w:val="0"/>
          <w:noProof/>
          <w:sz w:val="22"/>
        </w:rPr>
      </w:pPr>
      <w:hyperlink w:anchor="_Toc57837804" w:history="1">
        <w:r w:rsidR="00B17B87" w:rsidRPr="007221C4">
          <w:rPr>
            <w:rStyle w:val="Hyperlink"/>
            <w:noProof/>
          </w:rPr>
          <w:t>Method 1:</w:t>
        </w:r>
        <w:r w:rsidR="00B17B87">
          <w:rPr>
            <w:noProof/>
            <w:webHidden/>
          </w:rPr>
          <w:tab/>
        </w:r>
        <w:r w:rsidR="00B17B87">
          <w:rPr>
            <w:noProof/>
            <w:webHidden/>
          </w:rPr>
          <w:fldChar w:fldCharType="begin"/>
        </w:r>
        <w:r w:rsidR="00B17B87">
          <w:rPr>
            <w:noProof/>
            <w:webHidden/>
          </w:rPr>
          <w:instrText xml:space="preserve"> PAGEREF _Toc57837804 \h </w:instrText>
        </w:r>
        <w:r w:rsidR="00B17B87">
          <w:rPr>
            <w:noProof/>
            <w:webHidden/>
          </w:rPr>
        </w:r>
        <w:r w:rsidR="00B17B87">
          <w:rPr>
            <w:noProof/>
            <w:webHidden/>
          </w:rPr>
          <w:fldChar w:fldCharType="separate"/>
        </w:r>
        <w:r w:rsidR="00B17B87">
          <w:rPr>
            <w:noProof/>
            <w:webHidden/>
          </w:rPr>
          <w:t>5</w:t>
        </w:r>
        <w:r w:rsidR="00B17B87">
          <w:rPr>
            <w:noProof/>
            <w:webHidden/>
          </w:rPr>
          <w:fldChar w:fldCharType="end"/>
        </w:r>
      </w:hyperlink>
    </w:p>
    <w:p w14:paraId="1FA059B2" w14:textId="7E50AD0F" w:rsidR="00B17B87" w:rsidRDefault="00553BCA">
      <w:pPr>
        <w:pStyle w:val="TOC3"/>
        <w:tabs>
          <w:tab w:val="right" w:leader="dot" w:pos="9926"/>
        </w:tabs>
        <w:rPr>
          <w:b w:val="0"/>
          <w:noProof/>
          <w:sz w:val="22"/>
        </w:rPr>
      </w:pPr>
      <w:hyperlink w:anchor="_Toc57837805" w:history="1">
        <w:r w:rsidR="00B17B87" w:rsidRPr="007221C4">
          <w:rPr>
            <w:rStyle w:val="Hyperlink"/>
            <w:noProof/>
          </w:rPr>
          <w:t>Method 2:</w:t>
        </w:r>
        <w:r w:rsidR="00B17B87">
          <w:rPr>
            <w:noProof/>
            <w:webHidden/>
          </w:rPr>
          <w:tab/>
        </w:r>
        <w:r w:rsidR="00B17B87">
          <w:rPr>
            <w:noProof/>
            <w:webHidden/>
          </w:rPr>
          <w:fldChar w:fldCharType="begin"/>
        </w:r>
        <w:r w:rsidR="00B17B87">
          <w:rPr>
            <w:noProof/>
            <w:webHidden/>
          </w:rPr>
          <w:instrText xml:space="preserve"> PAGEREF _Toc57837805 \h </w:instrText>
        </w:r>
        <w:r w:rsidR="00B17B87">
          <w:rPr>
            <w:noProof/>
            <w:webHidden/>
          </w:rPr>
        </w:r>
        <w:r w:rsidR="00B17B87">
          <w:rPr>
            <w:noProof/>
            <w:webHidden/>
          </w:rPr>
          <w:fldChar w:fldCharType="separate"/>
        </w:r>
        <w:r w:rsidR="00B17B87">
          <w:rPr>
            <w:noProof/>
            <w:webHidden/>
          </w:rPr>
          <w:t>5</w:t>
        </w:r>
        <w:r w:rsidR="00B17B87">
          <w:rPr>
            <w:noProof/>
            <w:webHidden/>
          </w:rPr>
          <w:fldChar w:fldCharType="end"/>
        </w:r>
      </w:hyperlink>
    </w:p>
    <w:p w14:paraId="659DBAE8" w14:textId="0342CE9C" w:rsidR="00B17B87" w:rsidRDefault="00553BCA">
      <w:pPr>
        <w:pStyle w:val="TOC2"/>
        <w:tabs>
          <w:tab w:val="right" w:leader="dot" w:pos="9926"/>
        </w:tabs>
        <w:rPr>
          <w:b w:val="0"/>
          <w:noProof/>
          <w:sz w:val="22"/>
        </w:rPr>
      </w:pPr>
      <w:hyperlink w:anchor="_Toc57837806" w:history="1">
        <w:r w:rsidR="00B17B87" w:rsidRPr="007221C4">
          <w:rPr>
            <w:rStyle w:val="Hyperlink"/>
            <w:noProof/>
          </w:rPr>
          <w:t>Clustering Model</w:t>
        </w:r>
        <w:r w:rsidR="00B17B87">
          <w:rPr>
            <w:noProof/>
            <w:webHidden/>
          </w:rPr>
          <w:tab/>
        </w:r>
        <w:r w:rsidR="00B17B87">
          <w:rPr>
            <w:noProof/>
            <w:webHidden/>
          </w:rPr>
          <w:fldChar w:fldCharType="begin"/>
        </w:r>
        <w:r w:rsidR="00B17B87">
          <w:rPr>
            <w:noProof/>
            <w:webHidden/>
          </w:rPr>
          <w:instrText xml:space="preserve"> PAGEREF _Toc57837806 \h </w:instrText>
        </w:r>
        <w:r w:rsidR="00B17B87">
          <w:rPr>
            <w:noProof/>
            <w:webHidden/>
          </w:rPr>
        </w:r>
        <w:r w:rsidR="00B17B87">
          <w:rPr>
            <w:noProof/>
            <w:webHidden/>
          </w:rPr>
          <w:fldChar w:fldCharType="separate"/>
        </w:r>
        <w:r w:rsidR="00B17B87">
          <w:rPr>
            <w:noProof/>
            <w:webHidden/>
          </w:rPr>
          <w:t>5</w:t>
        </w:r>
        <w:r w:rsidR="00B17B87">
          <w:rPr>
            <w:noProof/>
            <w:webHidden/>
          </w:rPr>
          <w:fldChar w:fldCharType="end"/>
        </w:r>
      </w:hyperlink>
    </w:p>
    <w:p w14:paraId="6F184DCA" w14:textId="63C6DB76" w:rsidR="00B17B87" w:rsidRDefault="00553BCA">
      <w:pPr>
        <w:pStyle w:val="TOC3"/>
        <w:tabs>
          <w:tab w:val="right" w:leader="dot" w:pos="9926"/>
        </w:tabs>
        <w:rPr>
          <w:b w:val="0"/>
          <w:noProof/>
          <w:sz w:val="22"/>
        </w:rPr>
      </w:pPr>
      <w:hyperlink w:anchor="_Toc57837807" w:history="1">
        <w:r w:rsidR="00B17B87" w:rsidRPr="007221C4">
          <w:rPr>
            <w:rStyle w:val="Hyperlink"/>
            <w:noProof/>
          </w:rPr>
          <w:t>Cluster Plots:</w:t>
        </w:r>
        <w:r w:rsidR="00B17B87">
          <w:rPr>
            <w:noProof/>
            <w:webHidden/>
          </w:rPr>
          <w:tab/>
        </w:r>
        <w:r w:rsidR="00B17B87">
          <w:rPr>
            <w:noProof/>
            <w:webHidden/>
          </w:rPr>
          <w:fldChar w:fldCharType="begin"/>
        </w:r>
        <w:r w:rsidR="00B17B87">
          <w:rPr>
            <w:noProof/>
            <w:webHidden/>
          </w:rPr>
          <w:instrText xml:space="preserve"> PAGEREF _Toc57837807 \h </w:instrText>
        </w:r>
        <w:r w:rsidR="00B17B87">
          <w:rPr>
            <w:noProof/>
            <w:webHidden/>
          </w:rPr>
        </w:r>
        <w:r w:rsidR="00B17B87">
          <w:rPr>
            <w:noProof/>
            <w:webHidden/>
          </w:rPr>
          <w:fldChar w:fldCharType="separate"/>
        </w:r>
        <w:r w:rsidR="00B17B87">
          <w:rPr>
            <w:noProof/>
            <w:webHidden/>
          </w:rPr>
          <w:t>8</w:t>
        </w:r>
        <w:r w:rsidR="00B17B87">
          <w:rPr>
            <w:noProof/>
            <w:webHidden/>
          </w:rPr>
          <w:fldChar w:fldCharType="end"/>
        </w:r>
      </w:hyperlink>
    </w:p>
    <w:p w14:paraId="126D33B9" w14:textId="0E22B42C" w:rsidR="00B17B87" w:rsidRDefault="00553BCA">
      <w:pPr>
        <w:pStyle w:val="TOC2"/>
        <w:tabs>
          <w:tab w:val="right" w:leader="dot" w:pos="9926"/>
        </w:tabs>
        <w:rPr>
          <w:b w:val="0"/>
          <w:noProof/>
          <w:sz w:val="22"/>
        </w:rPr>
      </w:pPr>
      <w:hyperlink w:anchor="_Toc57837808" w:history="1">
        <w:r w:rsidR="00B17B87" w:rsidRPr="007221C4">
          <w:rPr>
            <w:rStyle w:val="Hyperlink"/>
            <w:noProof/>
          </w:rPr>
          <w:t>Matching Model</w:t>
        </w:r>
        <w:r w:rsidR="00B17B87">
          <w:rPr>
            <w:noProof/>
            <w:webHidden/>
          </w:rPr>
          <w:tab/>
        </w:r>
        <w:r w:rsidR="00B17B87">
          <w:rPr>
            <w:noProof/>
            <w:webHidden/>
          </w:rPr>
          <w:fldChar w:fldCharType="begin"/>
        </w:r>
        <w:r w:rsidR="00B17B87">
          <w:rPr>
            <w:noProof/>
            <w:webHidden/>
          </w:rPr>
          <w:instrText xml:space="preserve"> PAGEREF _Toc57837808 \h </w:instrText>
        </w:r>
        <w:r w:rsidR="00B17B87">
          <w:rPr>
            <w:noProof/>
            <w:webHidden/>
          </w:rPr>
        </w:r>
        <w:r w:rsidR="00B17B87">
          <w:rPr>
            <w:noProof/>
            <w:webHidden/>
          </w:rPr>
          <w:fldChar w:fldCharType="separate"/>
        </w:r>
        <w:r w:rsidR="00B17B87">
          <w:rPr>
            <w:noProof/>
            <w:webHidden/>
          </w:rPr>
          <w:t>10</w:t>
        </w:r>
        <w:r w:rsidR="00B17B87">
          <w:rPr>
            <w:noProof/>
            <w:webHidden/>
          </w:rPr>
          <w:fldChar w:fldCharType="end"/>
        </w:r>
      </w:hyperlink>
    </w:p>
    <w:p w14:paraId="02660512" w14:textId="53E46256" w:rsidR="00B17B87" w:rsidRDefault="00553BCA">
      <w:pPr>
        <w:pStyle w:val="TOC2"/>
        <w:tabs>
          <w:tab w:val="right" w:leader="dot" w:pos="9926"/>
        </w:tabs>
        <w:rPr>
          <w:b w:val="0"/>
          <w:noProof/>
          <w:sz w:val="22"/>
        </w:rPr>
      </w:pPr>
      <w:hyperlink w:anchor="_Toc57837809" w:history="1">
        <w:r w:rsidR="00B17B87" w:rsidRPr="007221C4">
          <w:rPr>
            <w:rStyle w:val="Hyperlink"/>
            <w:noProof/>
          </w:rPr>
          <w:t>Caveats</w:t>
        </w:r>
        <w:r w:rsidR="00B17B87">
          <w:rPr>
            <w:noProof/>
            <w:webHidden/>
          </w:rPr>
          <w:tab/>
        </w:r>
        <w:r w:rsidR="00B17B87">
          <w:rPr>
            <w:noProof/>
            <w:webHidden/>
          </w:rPr>
          <w:fldChar w:fldCharType="begin"/>
        </w:r>
        <w:r w:rsidR="00B17B87">
          <w:rPr>
            <w:noProof/>
            <w:webHidden/>
          </w:rPr>
          <w:instrText xml:space="preserve"> PAGEREF _Toc57837809 \h </w:instrText>
        </w:r>
        <w:r w:rsidR="00B17B87">
          <w:rPr>
            <w:noProof/>
            <w:webHidden/>
          </w:rPr>
        </w:r>
        <w:r w:rsidR="00B17B87">
          <w:rPr>
            <w:noProof/>
            <w:webHidden/>
          </w:rPr>
          <w:fldChar w:fldCharType="separate"/>
        </w:r>
        <w:r w:rsidR="00B17B87">
          <w:rPr>
            <w:noProof/>
            <w:webHidden/>
          </w:rPr>
          <w:t>12</w:t>
        </w:r>
        <w:r w:rsidR="00B17B87">
          <w:rPr>
            <w:noProof/>
            <w:webHidden/>
          </w:rPr>
          <w:fldChar w:fldCharType="end"/>
        </w:r>
      </w:hyperlink>
    </w:p>
    <w:p w14:paraId="1EDD343F" w14:textId="622A83DF" w:rsidR="00B17B87" w:rsidRDefault="00553BCA">
      <w:pPr>
        <w:pStyle w:val="TOC2"/>
        <w:tabs>
          <w:tab w:val="right" w:leader="dot" w:pos="9926"/>
        </w:tabs>
        <w:rPr>
          <w:b w:val="0"/>
          <w:noProof/>
          <w:sz w:val="22"/>
        </w:rPr>
      </w:pPr>
      <w:hyperlink w:anchor="_Toc57837810" w:history="1">
        <w:r w:rsidR="00B17B87" w:rsidRPr="007221C4">
          <w:rPr>
            <w:rStyle w:val="Hyperlink"/>
            <w:noProof/>
          </w:rPr>
          <w:t>Conclusion</w:t>
        </w:r>
        <w:r w:rsidR="00B17B87">
          <w:rPr>
            <w:noProof/>
            <w:webHidden/>
          </w:rPr>
          <w:tab/>
        </w:r>
        <w:r w:rsidR="00B17B87">
          <w:rPr>
            <w:noProof/>
            <w:webHidden/>
          </w:rPr>
          <w:fldChar w:fldCharType="begin"/>
        </w:r>
        <w:r w:rsidR="00B17B87">
          <w:rPr>
            <w:noProof/>
            <w:webHidden/>
          </w:rPr>
          <w:instrText xml:space="preserve"> PAGEREF _Toc57837810 \h </w:instrText>
        </w:r>
        <w:r w:rsidR="00B17B87">
          <w:rPr>
            <w:noProof/>
            <w:webHidden/>
          </w:rPr>
        </w:r>
        <w:r w:rsidR="00B17B87">
          <w:rPr>
            <w:noProof/>
            <w:webHidden/>
          </w:rPr>
          <w:fldChar w:fldCharType="separate"/>
        </w:r>
        <w:r w:rsidR="00B17B87">
          <w:rPr>
            <w:noProof/>
            <w:webHidden/>
          </w:rPr>
          <w:t>12</w:t>
        </w:r>
        <w:r w:rsidR="00B17B87">
          <w:rPr>
            <w:noProof/>
            <w:webHidden/>
          </w:rPr>
          <w:fldChar w:fldCharType="end"/>
        </w:r>
      </w:hyperlink>
    </w:p>
    <w:p w14:paraId="272A0AEA" w14:textId="0E9EAFAD" w:rsidR="00B17B87" w:rsidRDefault="00553BCA">
      <w:pPr>
        <w:pStyle w:val="TOC2"/>
        <w:tabs>
          <w:tab w:val="right" w:leader="dot" w:pos="9926"/>
        </w:tabs>
        <w:rPr>
          <w:b w:val="0"/>
          <w:noProof/>
          <w:sz w:val="22"/>
        </w:rPr>
      </w:pPr>
      <w:hyperlink w:anchor="_Toc57837811" w:history="1">
        <w:r w:rsidR="00B17B87" w:rsidRPr="007221C4">
          <w:rPr>
            <w:rStyle w:val="Hyperlink"/>
            <w:noProof/>
          </w:rPr>
          <w:t>Appendix</w:t>
        </w:r>
        <w:r w:rsidR="00B17B87">
          <w:rPr>
            <w:noProof/>
            <w:webHidden/>
          </w:rPr>
          <w:tab/>
        </w:r>
        <w:r w:rsidR="00B17B87">
          <w:rPr>
            <w:noProof/>
            <w:webHidden/>
          </w:rPr>
          <w:fldChar w:fldCharType="begin"/>
        </w:r>
        <w:r w:rsidR="00B17B87">
          <w:rPr>
            <w:noProof/>
            <w:webHidden/>
          </w:rPr>
          <w:instrText xml:space="preserve"> PAGEREF _Toc57837811 \h </w:instrText>
        </w:r>
        <w:r w:rsidR="00B17B87">
          <w:rPr>
            <w:noProof/>
            <w:webHidden/>
          </w:rPr>
        </w:r>
        <w:r w:rsidR="00B17B87">
          <w:rPr>
            <w:noProof/>
            <w:webHidden/>
          </w:rPr>
          <w:fldChar w:fldCharType="separate"/>
        </w:r>
        <w:r w:rsidR="00B17B87">
          <w:rPr>
            <w:noProof/>
            <w:webHidden/>
          </w:rPr>
          <w:t>13</w:t>
        </w:r>
        <w:r w:rsidR="00B17B87">
          <w:rPr>
            <w:noProof/>
            <w:webHidden/>
          </w:rPr>
          <w:fldChar w:fldCharType="end"/>
        </w:r>
      </w:hyperlink>
    </w:p>
    <w:p w14:paraId="12F17C11" w14:textId="69F3230F" w:rsidR="00B17B87" w:rsidRDefault="00553BCA">
      <w:pPr>
        <w:pStyle w:val="TOC3"/>
        <w:tabs>
          <w:tab w:val="right" w:leader="dot" w:pos="9926"/>
        </w:tabs>
        <w:rPr>
          <w:b w:val="0"/>
          <w:noProof/>
          <w:sz w:val="22"/>
        </w:rPr>
      </w:pPr>
      <w:hyperlink w:anchor="_Toc57837812" w:history="1">
        <w:r w:rsidR="00B17B87" w:rsidRPr="007221C4">
          <w:rPr>
            <w:rStyle w:val="Hyperlink"/>
            <w:noProof/>
          </w:rPr>
          <w:t>Python code for Twitter Data Mining using Tweepy</w:t>
        </w:r>
        <w:r w:rsidR="00B17B87">
          <w:rPr>
            <w:noProof/>
            <w:webHidden/>
          </w:rPr>
          <w:tab/>
        </w:r>
        <w:r w:rsidR="00B17B87">
          <w:rPr>
            <w:noProof/>
            <w:webHidden/>
          </w:rPr>
          <w:fldChar w:fldCharType="begin"/>
        </w:r>
        <w:r w:rsidR="00B17B87">
          <w:rPr>
            <w:noProof/>
            <w:webHidden/>
          </w:rPr>
          <w:instrText xml:space="preserve"> PAGEREF _Toc57837812 \h </w:instrText>
        </w:r>
        <w:r w:rsidR="00B17B87">
          <w:rPr>
            <w:noProof/>
            <w:webHidden/>
          </w:rPr>
        </w:r>
        <w:r w:rsidR="00B17B87">
          <w:rPr>
            <w:noProof/>
            <w:webHidden/>
          </w:rPr>
          <w:fldChar w:fldCharType="separate"/>
        </w:r>
        <w:r w:rsidR="00B17B87">
          <w:rPr>
            <w:noProof/>
            <w:webHidden/>
          </w:rPr>
          <w:t>13</w:t>
        </w:r>
        <w:r w:rsidR="00B17B87">
          <w:rPr>
            <w:noProof/>
            <w:webHidden/>
          </w:rPr>
          <w:fldChar w:fldCharType="end"/>
        </w:r>
      </w:hyperlink>
    </w:p>
    <w:p w14:paraId="55314F79" w14:textId="7E9F4F2B" w:rsidR="00B17B87" w:rsidRDefault="00553BCA">
      <w:pPr>
        <w:pStyle w:val="TOC3"/>
        <w:tabs>
          <w:tab w:val="right" w:leader="dot" w:pos="9926"/>
        </w:tabs>
        <w:rPr>
          <w:b w:val="0"/>
          <w:noProof/>
          <w:sz w:val="22"/>
        </w:rPr>
      </w:pPr>
      <w:hyperlink w:anchor="_Toc57837813" w:history="1">
        <w:r w:rsidR="00B17B87" w:rsidRPr="007221C4">
          <w:rPr>
            <w:rStyle w:val="Hyperlink"/>
            <w:noProof/>
          </w:rPr>
          <w:t>Python code for NLP based Attribute extraction</w:t>
        </w:r>
        <w:r w:rsidR="00B17B87">
          <w:rPr>
            <w:noProof/>
            <w:webHidden/>
          </w:rPr>
          <w:tab/>
        </w:r>
        <w:r w:rsidR="00B17B87">
          <w:rPr>
            <w:noProof/>
            <w:webHidden/>
          </w:rPr>
          <w:fldChar w:fldCharType="begin"/>
        </w:r>
        <w:r w:rsidR="00B17B87">
          <w:rPr>
            <w:noProof/>
            <w:webHidden/>
          </w:rPr>
          <w:instrText xml:space="preserve"> PAGEREF _Toc57837813 \h </w:instrText>
        </w:r>
        <w:r w:rsidR="00B17B87">
          <w:rPr>
            <w:noProof/>
            <w:webHidden/>
          </w:rPr>
        </w:r>
        <w:r w:rsidR="00B17B87">
          <w:rPr>
            <w:noProof/>
            <w:webHidden/>
          </w:rPr>
          <w:fldChar w:fldCharType="separate"/>
        </w:r>
        <w:r w:rsidR="00B17B87">
          <w:rPr>
            <w:noProof/>
            <w:webHidden/>
          </w:rPr>
          <w:t>14</w:t>
        </w:r>
        <w:r w:rsidR="00B17B87">
          <w:rPr>
            <w:noProof/>
            <w:webHidden/>
          </w:rPr>
          <w:fldChar w:fldCharType="end"/>
        </w:r>
      </w:hyperlink>
    </w:p>
    <w:p w14:paraId="5FC2B0BE" w14:textId="4B315E01" w:rsidR="00B17B87" w:rsidRDefault="00553BCA">
      <w:pPr>
        <w:pStyle w:val="TOC3"/>
        <w:tabs>
          <w:tab w:val="right" w:leader="dot" w:pos="9926"/>
        </w:tabs>
        <w:rPr>
          <w:b w:val="0"/>
          <w:noProof/>
          <w:sz w:val="22"/>
        </w:rPr>
      </w:pPr>
      <w:hyperlink w:anchor="_Toc57837814" w:history="1">
        <w:r w:rsidR="00B17B87" w:rsidRPr="007221C4">
          <w:rPr>
            <w:rStyle w:val="Hyperlink"/>
            <w:noProof/>
          </w:rPr>
          <w:t>Python CVX implementation for Linear Matching model</w:t>
        </w:r>
        <w:r w:rsidR="00B17B87">
          <w:rPr>
            <w:noProof/>
            <w:webHidden/>
          </w:rPr>
          <w:tab/>
        </w:r>
        <w:r w:rsidR="00B17B87">
          <w:rPr>
            <w:noProof/>
            <w:webHidden/>
          </w:rPr>
          <w:fldChar w:fldCharType="begin"/>
        </w:r>
        <w:r w:rsidR="00B17B87">
          <w:rPr>
            <w:noProof/>
            <w:webHidden/>
          </w:rPr>
          <w:instrText xml:space="preserve"> PAGEREF _Toc57837814 \h </w:instrText>
        </w:r>
        <w:r w:rsidR="00B17B87">
          <w:rPr>
            <w:noProof/>
            <w:webHidden/>
          </w:rPr>
        </w:r>
        <w:r w:rsidR="00B17B87">
          <w:rPr>
            <w:noProof/>
            <w:webHidden/>
          </w:rPr>
          <w:fldChar w:fldCharType="separate"/>
        </w:r>
        <w:r w:rsidR="00B17B87">
          <w:rPr>
            <w:noProof/>
            <w:webHidden/>
          </w:rPr>
          <w:t>16</w:t>
        </w:r>
        <w:r w:rsidR="00B17B87">
          <w:rPr>
            <w:noProof/>
            <w:webHidden/>
          </w:rPr>
          <w:fldChar w:fldCharType="end"/>
        </w:r>
      </w:hyperlink>
    </w:p>
    <w:p w14:paraId="4B03566B" w14:textId="7D7D2D76" w:rsidR="00B17B87" w:rsidRDefault="00553BCA">
      <w:pPr>
        <w:pStyle w:val="TOC2"/>
        <w:tabs>
          <w:tab w:val="right" w:leader="dot" w:pos="9926"/>
        </w:tabs>
        <w:rPr>
          <w:b w:val="0"/>
          <w:noProof/>
          <w:sz w:val="22"/>
        </w:rPr>
      </w:pPr>
      <w:hyperlink w:anchor="_Toc57837815" w:history="1">
        <w:r w:rsidR="00B17B87" w:rsidRPr="007221C4">
          <w:rPr>
            <w:rStyle w:val="Hyperlink"/>
            <w:noProof/>
          </w:rPr>
          <w:t>Citation</w:t>
        </w:r>
        <w:r w:rsidR="00B17B87">
          <w:rPr>
            <w:noProof/>
            <w:webHidden/>
          </w:rPr>
          <w:tab/>
        </w:r>
        <w:r w:rsidR="00B17B87">
          <w:rPr>
            <w:noProof/>
            <w:webHidden/>
          </w:rPr>
          <w:fldChar w:fldCharType="begin"/>
        </w:r>
        <w:r w:rsidR="00B17B87">
          <w:rPr>
            <w:noProof/>
            <w:webHidden/>
          </w:rPr>
          <w:instrText xml:space="preserve"> PAGEREF _Toc57837815 \h </w:instrText>
        </w:r>
        <w:r w:rsidR="00B17B87">
          <w:rPr>
            <w:noProof/>
            <w:webHidden/>
          </w:rPr>
        </w:r>
        <w:r w:rsidR="00B17B87">
          <w:rPr>
            <w:noProof/>
            <w:webHidden/>
          </w:rPr>
          <w:fldChar w:fldCharType="separate"/>
        </w:r>
        <w:r w:rsidR="00B17B87">
          <w:rPr>
            <w:noProof/>
            <w:webHidden/>
          </w:rPr>
          <w:t>17</w:t>
        </w:r>
        <w:r w:rsidR="00B17B87">
          <w:rPr>
            <w:noProof/>
            <w:webHidden/>
          </w:rPr>
          <w:fldChar w:fldCharType="end"/>
        </w:r>
      </w:hyperlink>
    </w:p>
    <w:p w14:paraId="2375783F" w14:textId="5A172834" w:rsidR="00D077E9" w:rsidRDefault="003618E0" w:rsidP="003618E0">
      <w:pPr>
        <w:pStyle w:val="Style1"/>
      </w:pPr>
      <w:r>
        <w:lastRenderedPageBreak/>
        <w:fldChar w:fldCharType="end"/>
      </w:r>
      <w:bookmarkStart w:id="0" w:name="_Toc57837798"/>
      <w:r w:rsidR="00824CC9">
        <w:t>Executive Summary</w:t>
      </w:r>
      <w:bookmarkEnd w:id="0"/>
    </w:p>
    <w:tbl>
      <w:tblPr>
        <w:tblW w:w="10039" w:type="dxa"/>
        <w:tblInd w:w="40" w:type="dxa"/>
        <w:tblCellMar>
          <w:left w:w="0" w:type="dxa"/>
          <w:right w:w="0" w:type="dxa"/>
        </w:tblCellMar>
        <w:tblLook w:val="0000" w:firstRow="0" w:lastRow="0" w:firstColumn="0" w:lastColumn="0" w:noHBand="0" w:noVBand="0"/>
      </w:tblPr>
      <w:tblGrid>
        <w:gridCol w:w="10039"/>
      </w:tblGrid>
      <w:tr w:rsidR="00DF027C" w14:paraId="39217F5A" w14:textId="77777777" w:rsidTr="00B03FF8">
        <w:trPr>
          <w:trHeight w:val="1899"/>
        </w:trPr>
        <w:tc>
          <w:tcPr>
            <w:tcW w:w="10039" w:type="dxa"/>
            <w:shd w:val="clear" w:color="auto" w:fill="F2F2F2" w:themeFill="background1" w:themeFillShade="F2"/>
            <w:vAlign w:val="center"/>
          </w:tcPr>
          <w:p w14:paraId="1B9B8A9E" w14:textId="77777777" w:rsidR="00DF027C" w:rsidRPr="00DF027C" w:rsidRDefault="00DF027C" w:rsidP="00DF027C">
            <w:pPr>
              <w:pStyle w:val="EmphasisText"/>
              <w:jc w:val="center"/>
            </w:pPr>
            <w:r>
              <w:rPr>
                <w:noProof/>
              </w:rPr>
              <mc:AlternateContent>
                <mc:Choice Requires="wps">
                  <w:drawing>
                    <wp:inline distT="0" distB="0" distL="0" distR="0" wp14:anchorId="019B6D49" wp14:editId="7AE169CA">
                      <wp:extent cx="5422005" cy="5269831"/>
                      <wp:effectExtent l="0" t="0" r="0" b="7620"/>
                      <wp:docPr id="7" name="Text Box 7"/>
                      <wp:cNvGraphicFramePr/>
                      <a:graphic xmlns:a="http://schemas.openxmlformats.org/drawingml/2006/main">
                        <a:graphicData uri="http://schemas.microsoft.com/office/word/2010/wordprocessingShape">
                          <wps:wsp>
                            <wps:cNvSpPr txBox="1"/>
                            <wps:spPr>
                              <a:xfrm>
                                <a:off x="0" y="0"/>
                                <a:ext cx="5422005" cy="5269831"/>
                              </a:xfrm>
                              <a:prstGeom prst="rect">
                                <a:avLst/>
                              </a:prstGeom>
                              <a:noFill/>
                              <a:ln w="6350">
                                <a:noFill/>
                              </a:ln>
                            </wps:spPr>
                            <wps:txbx>
                              <w:txbxContent>
                                <w:p w14:paraId="73C2786F" w14:textId="77777777" w:rsidR="00AC4FAD" w:rsidRPr="001B53DB" w:rsidRDefault="00AC4FAD" w:rsidP="006C771E">
                                  <w:pPr>
                                    <w:jc w:val="both"/>
                                    <w:rPr>
                                      <w:b w:val="0"/>
                                      <w:bCs/>
                                    </w:rPr>
                                  </w:pPr>
                                </w:p>
                                <w:p w14:paraId="59D737C0" w14:textId="3E323822" w:rsidR="00AC4FAD" w:rsidRPr="001B53DB" w:rsidRDefault="00AC4FAD" w:rsidP="006C771E">
                                  <w:pPr>
                                    <w:jc w:val="both"/>
                                    <w:rPr>
                                      <w:b w:val="0"/>
                                      <w:bCs/>
                                    </w:rPr>
                                  </w:pPr>
                                </w:p>
                                <w:p w14:paraId="7312BCE9" w14:textId="558D7B72" w:rsidR="00AC4FAD" w:rsidRDefault="00AC4FAD" w:rsidP="00AC4FAD">
                                  <w:pPr>
                                    <w:spacing w:line="275" w:lineRule="auto"/>
                                    <w:jc w:val="both"/>
                                    <w:textDirection w:val="btLr"/>
                                  </w:pPr>
                                  <w:r>
                                    <w:rPr>
                                      <w:rFonts w:ascii="Calibri" w:eastAsia="Calibri" w:hAnsi="Calibri" w:cs="Calibri"/>
                                      <w:b w:val="0"/>
                                      <w:color w:val="000000"/>
                                    </w:rPr>
                                    <w:t xml:space="preserve">The rise in the number of Gen Z and Millennial population is booming job centers like San Francisco, New York, among many other cities. Their quest for affordable living has fueled the co-living market's growth in the United States. </w:t>
                                  </w:r>
                                </w:p>
                                <w:p w14:paraId="30E61A00" w14:textId="77777777" w:rsidR="00AC4FAD" w:rsidRDefault="00AC4FAD" w:rsidP="00AC4FAD">
                                  <w:pPr>
                                    <w:spacing w:line="275" w:lineRule="auto"/>
                                    <w:jc w:val="both"/>
                                    <w:textDirection w:val="btLr"/>
                                  </w:pPr>
                                </w:p>
                                <w:p w14:paraId="06804673" w14:textId="77777777" w:rsidR="00AC4FAD" w:rsidRDefault="00AC4FAD" w:rsidP="00AC4FAD">
                                  <w:pPr>
                                    <w:spacing w:line="275" w:lineRule="auto"/>
                                    <w:jc w:val="both"/>
                                    <w:textDirection w:val="btLr"/>
                                  </w:pPr>
                                  <w:r>
                                    <w:rPr>
                                      <w:rFonts w:ascii="Calibri" w:eastAsia="Calibri" w:hAnsi="Calibri" w:cs="Calibri"/>
                                      <w:b w:val="0"/>
                                      <w:color w:val="000000"/>
                                    </w:rPr>
                                    <w:t>ROOM8, a data-driven organization, caters to this demographic's needs by offering a platform to find the perfect roommate. The company is now expanding its market share by finding new users for their social media platform and targeting them with their marketing campaign for a better conversion rate.</w:t>
                                  </w:r>
                                </w:p>
                                <w:p w14:paraId="021B5218" w14:textId="77777777" w:rsidR="00AC4FAD" w:rsidRDefault="00AC4FAD" w:rsidP="00AC4FAD">
                                  <w:pPr>
                                    <w:spacing w:line="275" w:lineRule="auto"/>
                                    <w:jc w:val="both"/>
                                    <w:textDirection w:val="btLr"/>
                                  </w:pPr>
                                </w:p>
                                <w:p w14:paraId="6D290B8D" w14:textId="77777777" w:rsidR="00AC4FAD" w:rsidRDefault="00AC4FAD" w:rsidP="00AC4FAD">
                                  <w:pPr>
                                    <w:spacing w:line="275" w:lineRule="auto"/>
                                    <w:jc w:val="both"/>
                                    <w:textDirection w:val="btLr"/>
                                  </w:pPr>
                                  <w:r>
                                    <w:rPr>
                                      <w:rFonts w:ascii="Calibri" w:eastAsia="Calibri" w:hAnsi="Calibri" w:cs="Calibri"/>
                                      <w:b w:val="0"/>
                                      <w:color w:val="000000"/>
                                    </w:rPr>
                                    <w:t>In this project, we have helped ROOM8 identify potential users looking for roommates on social media, grouped them into market segments/clusters and provided a matching algorithm to find the appropriate match to the users using Optimization.</w:t>
                                  </w:r>
                                </w:p>
                                <w:p w14:paraId="14C74E94" w14:textId="77777777" w:rsidR="00AC4FAD" w:rsidRPr="001B53DB" w:rsidRDefault="00AC4FAD" w:rsidP="006C771E">
                                  <w:pPr>
                                    <w:jc w:val="both"/>
                                    <w:rPr>
                                      <w:b w:val="0"/>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19B6D49" id="Text Box 7" o:spid="_x0000_s1028" type="#_x0000_t202" style="width:426.95pt;height:41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" filled="f" stroked="f" strokeweight=".5pt">
                      <v:textbox>
                        <w:txbxContent>
                          <w:p w14:paraId="73C2786F" w14:textId="77777777" w:rsidR="00AC4FAD" w:rsidRPr="001B53DB" w:rsidRDefault="00AC4FAD" w:rsidP="006C771E">
                            <w:pPr>
                              <w:jc w:val="both"/>
                              <w:rPr>
                                <w:b w:val="0"/>
                                <w:bCs/>
                              </w:rPr>
                            </w:pPr>
                          </w:p>
                          <w:p w14:paraId="59D737C0" w14:textId="3E323822" w:rsidR="00AC4FAD" w:rsidRPr="001B53DB" w:rsidRDefault="00AC4FAD" w:rsidP="006C771E">
                            <w:pPr>
                              <w:jc w:val="both"/>
                              <w:rPr>
                                <w:b w:val="0"/>
                                <w:bCs/>
                              </w:rPr>
                            </w:pPr>
                          </w:p>
                          <w:p w14:paraId="7312BCE9" w14:textId="558D7B72" w:rsidR="00AC4FAD" w:rsidRDefault="00AC4FAD" w:rsidP="00AC4FAD">
                            <w:pPr>
                              <w:spacing w:line="275" w:lineRule="auto"/>
                              <w:jc w:val="both"/>
                              <w:textDirection w:val="btLr"/>
                            </w:pPr>
                            <w:r>
                              <w:rPr>
                                <w:rFonts w:ascii="Calibri" w:eastAsia="Calibri" w:hAnsi="Calibri" w:cs="Calibri"/>
                                <w:b w:val="0"/>
                                <w:color w:val="000000"/>
                              </w:rPr>
                              <w:t xml:space="preserve">The rise in the number of Gen Z and Millennial population is booming job centers like San Francisco, New York, among many other cities. Their quest for affordable living has fueled the co-living market's growth in the United States. </w:t>
                            </w:r>
                          </w:p>
                          <w:p w14:paraId="30E61A00" w14:textId="77777777" w:rsidR="00AC4FAD" w:rsidRDefault="00AC4FAD" w:rsidP="00AC4FAD">
                            <w:pPr>
                              <w:spacing w:line="275" w:lineRule="auto"/>
                              <w:jc w:val="both"/>
                              <w:textDirection w:val="btLr"/>
                            </w:pPr>
                          </w:p>
                          <w:p w14:paraId="06804673" w14:textId="77777777" w:rsidR="00AC4FAD" w:rsidRDefault="00AC4FAD" w:rsidP="00AC4FAD">
                            <w:pPr>
                              <w:spacing w:line="275" w:lineRule="auto"/>
                              <w:jc w:val="both"/>
                              <w:textDirection w:val="btLr"/>
                            </w:pPr>
                            <w:r>
                              <w:rPr>
                                <w:rFonts w:ascii="Calibri" w:eastAsia="Calibri" w:hAnsi="Calibri" w:cs="Calibri"/>
                                <w:b w:val="0"/>
                                <w:color w:val="000000"/>
                              </w:rPr>
                              <w:t>ROOM8, a data-driven organization, caters to this demographic's needs by offering a platform to find the perfect roommate. The company is now expanding its market share by finding new users for their social media platform and targeting them with their marketing campaign for a better conversion rate.</w:t>
                            </w:r>
                          </w:p>
                          <w:p w14:paraId="021B5218" w14:textId="77777777" w:rsidR="00AC4FAD" w:rsidRDefault="00AC4FAD" w:rsidP="00AC4FAD">
                            <w:pPr>
                              <w:spacing w:line="275" w:lineRule="auto"/>
                              <w:jc w:val="both"/>
                              <w:textDirection w:val="btLr"/>
                            </w:pPr>
                          </w:p>
                          <w:p w14:paraId="6D290B8D" w14:textId="77777777" w:rsidR="00AC4FAD" w:rsidRDefault="00AC4FAD" w:rsidP="00AC4FAD">
                            <w:pPr>
                              <w:spacing w:line="275" w:lineRule="auto"/>
                              <w:jc w:val="both"/>
                              <w:textDirection w:val="btLr"/>
                            </w:pPr>
                            <w:r>
                              <w:rPr>
                                <w:rFonts w:ascii="Calibri" w:eastAsia="Calibri" w:hAnsi="Calibri" w:cs="Calibri"/>
                                <w:b w:val="0"/>
                                <w:color w:val="000000"/>
                              </w:rPr>
                              <w:t>In this project, we have helped ROOM8 identify potential users looking for roommates on social media, grouped them into market segments/clusters and provided a matching algorithm to find the appropriate match to the users using Optimization.</w:t>
                            </w:r>
                          </w:p>
                          <w:p w14:paraId="14C74E94" w14:textId="77777777" w:rsidR="00AC4FAD" w:rsidRPr="001B53DB" w:rsidRDefault="00AC4FAD" w:rsidP="006C771E">
                            <w:pPr>
                              <w:jc w:val="both"/>
                              <w:rPr>
                                <w:b w:val="0"/>
                                <w:bCs/>
                              </w:rPr>
                            </w:pPr>
                          </w:p>
                        </w:txbxContent>
                      </v:textbox>
                      <w10:anchorlock/>
                    </v:shape>
                  </w:pict>
                </mc:Fallback>
              </mc:AlternateContent>
            </w:r>
          </w:p>
        </w:tc>
      </w:tr>
    </w:tbl>
    <w:p w14:paraId="495CE2CD" w14:textId="1F2C3A55" w:rsidR="0087605E" w:rsidRDefault="0087605E" w:rsidP="00DF027C"/>
    <w:tbl>
      <w:tblPr>
        <w:tblW w:w="9885" w:type="dxa"/>
        <w:tblInd w:w="40" w:type="dxa"/>
        <w:tblLayout w:type="fixed"/>
        <w:tblLook w:val="0000" w:firstRow="0" w:lastRow="0" w:firstColumn="0" w:lastColumn="0" w:noHBand="0" w:noVBand="0"/>
      </w:tblPr>
      <w:tblGrid>
        <w:gridCol w:w="9885"/>
      </w:tblGrid>
      <w:tr w:rsidR="00AC4FAD" w14:paraId="7B97330D" w14:textId="77777777" w:rsidTr="00AC4FAD">
        <w:trPr>
          <w:trHeight w:val="5931"/>
        </w:trPr>
        <w:tc>
          <w:tcPr>
            <w:tcW w:w="9885" w:type="dxa"/>
          </w:tcPr>
          <w:p w14:paraId="4FAC221E" w14:textId="77777777" w:rsidR="00AC4FAD" w:rsidRPr="00AC4FAD" w:rsidRDefault="00AC4FAD" w:rsidP="00AC4FAD">
            <w:pPr>
              <w:pStyle w:val="Style1"/>
            </w:pPr>
            <w:bookmarkStart w:id="1" w:name="_Toc57837799"/>
            <w:r w:rsidRPr="00AC4FAD">
              <w:lastRenderedPageBreak/>
              <w:t>Objective</w:t>
            </w:r>
            <w:bookmarkEnd w:id="1"/>
          </w:p>
          <w:p w14:paraId="19A5A674" w14:textId="77777777" w:rsidR="00AC4FAD" w:rsidRDefault="00AC4FAD" w:rsidP="00AC4FAD">
            <w:pPr>
              <w:rPr>
                <w:b w:val="0"/>
              </w:rPr>
            </w:pPr>
            <w:r>
              <w:rPr>
                <w:b w:val="0"/>
              </w:rPr>
              <w:t>This project explores the possibilities of using Optimization to cluster market segments on social media platforms and provide a stable matching algorithm for ROOM8.</w:t>
            </w:r>
          </w:p>
          <w:p w14:paraId="02EF638C" w14:textId="77777777" w:rsidR="00AC4FAD" w:rsidRDefault="00AC4FAD" w:rsidP="00AC4FAD">
            <w:pPr>
              <w:pStyle w:val="Style1"/>
            </w:pPr>
            <w:bookmarkStart w:id="2" w:name="_heading=h.1fob9te" w:colFirst="0" w:colLast="0"/>
            <w:bookmarkStart w:id="3" w:name="_Toc57837800"/>
            <w:bookmarkEnd w:id="2"/>
            <w:r>
              <w:t>Business Problem</w:t>
            </w:r>
            <w:bookmarkEnd w:id="3"/>
          </w:p>
          <w:p w14:paraId="34CA9633" w14:textId="5804618E" w:rsidR="00AC4FAD" w:rsidRDefault="00AC4FAD" w:rsidP="00AC4FAD">
            <w:pPr>
              <w:rPr>
                <w:b w:val="0"/>
              </w:rPr>
            </w:pPr>
            <w:r>
              <w:rPr>
                <w:b w:val="0"/>
              </w:rPr>
              <w:t xml:space="preserve">In this project, </w:t>
            </w:r>
            <w:r w:rsidR="00C85D50">
              <w:rPr>
                <w:b w:val="0"/>
              </w:rPr>
              <w:t>we</w:t>
            </w:r>
            <w:r>
              <w:rPr>
                <w:b w:val="0"/>
              </w:rPr>
              <w:t xml:space="preserve"> are trying to solve two business problems using Optimization,</w:t>
            </w:r>
          </w:p>
          <w:p w14:paraId="5AF1000A" w14:textId="77777777" w:rsidR="00AC4FAD" w:rsidRDefault="00AC4FAD" w:rsidP="00AC4FAD">
            <w:pPr>
              <w:numPr>
                <w:ilvl w:val="0"/>
                <w:numId w:val="8"/>
              </w:numPr>
              <w:pBdr>
                <w:top w:val="nil"/>
                <w:left w:val="nil"/>
                <w:bottom w:val="nil"/>
                <w:right w:val="nil"/>
                <w:between w:val="nil"/>
              </w:pBdr>
            </w:pPr>
            <w:r>
              <w:rPr>
                <w:rFonts w:ascii="Calibri" w:eastAsia="Calibri" w:hAnsi="Calibri" w:cs="Calibri"/>
                <w:color w:val="000000"/>
                <w:szCs w:val="24"/>
              </w:rPr>
              <w:t>To Identify Market Clusters</w:t>
            </w:r>
          </w:p>
          <w:p w14:paraId="6A9B647C" w14:textId="77777777" w:rsidR="00AC4FAD" w:rsidRDefault="00AC4FAD" w:rsidP="00AC4FAD">
            <w:pPr>
              <w:pBdr>
                <w:top w:val="nil"/>
                <w:left w:val="nil"/>
                <w:bottom w:val="nil"/>
                <w:right w:val="nil"/>
                <w:between w:val="nil"/>
              </w:pBdr>
              <w:ind w:left="720"/>
              <w:rPr>
                <w:rFonts w:eastAsia="Calibri"/>
                <w:b w:val="0"/>
                <w:color w:val="000000"/>
                <w:szCs w:val="24"/>
              </w:rPr>
            </w:pPr>
            <w:r>
              <w:rPr>
                <w:b w:val="0"/>
              </w:rPr>
              <w:t>We can see a considerable increase in the number of users trying to find rooms/roommates using social media. People post statuses/tweets, join Facebook/Twitter groups, or even attend Facebook events to look for roommates and find a suitable place to rent. These users could be the prospective users of the ROOM8 platform. Identifying such users and targeting them would be the best expansion strategy for market growth for ROOM8. We tried to incorporate an Optimization model to determine the clusters/segments of such users on social media.</w:t>
            </w:r>
          </w:p>
          <w:p w14:paraId="666AD59E" w14:textId="77777777" w:rsidR="00AC4FAD" w:rsidRDefault="00AC4FAD" w:rsidP="00AC4FAD">
            <w:pPr>
              <w:pBdr>
                <w:top w:val="nil"/>
                <w:left w:val="nil"/>
                <w:bottom w:val="nil"/>
                <w:right w:val="nil"/>
                <w:between w:val="nil"/>
              </w:pBdr>
              <w:ind w:left="720"/>
              <w:rPr>
                <w:rFonts w:eastAsia="Calibri"/>
                <w:b w:val="0"/>
                <w:color w:val="000000"/>
                <w:szCs w:val="24"/>
              </w:rPr>
            </w:pPr>
          </w:p>
          <w:p w14:paraId="2B91EFCF" w14:textId="77777777" w:rsidR="00AC4FAD" w:rsidRDefault="00AC4FAD" w:rsidP="00AC4FAD">
            <w:pPr>
              <w:numPr>
                <w:ilvl w:val="0"/>
                <w:numId w:val="8"/>
              </w:numPr>
              <w:pBdr>
                <w:top w:val="nil"/>
                <w:left w:val="nil"/>
                <w:bottom w:val="nil"/>
                <w:right w:val="nil"/>
                <w:between w:val="nil"/>
              </w:pBdr>
            </w:pPr>
            <w:r>
              <w:rPr>
                <w:rFonts w:ascii="Calibri" w:eastAsia="Calibri" w:hAnsi="Calibri" w:cs="Calibri"/>
                <w:color w:val="000000"/>
                <w:szCs w:val="24"/>
              </w:rPr>
              <w:t>To Match Roommates</w:t>
            </w:r>
          </w:p>
          <w:p w14:paraId="18A990C6" w14:textId="77777777" w:rsidR="00AC4FAD" w:rsidRDefault="00AC4FAD" w:rsidP="00AC4FAD">
            <w:pPr>
              <w:pBdr>
                <w:top w:val="nil"/>
                <w:left w:val="nil"/>
                <w:bottom w:val="nil"/>
                <w:right w:val="nil"/>
                <w:between w:val="nil"/>
              </w:pBdr>
              <w:ind w:left="720"/>
              <w:rPr>
                <w:rFonts w:eastAsia="Calibri"/>
                <w:b w:val="0"/>
                <w:color w:val="000000"/>
                <w:szCs w:val="24"/>
              </w:rPr>
            </w:pPr>
            <w:r>
              <w:rPr>
                <w:b w:val="0"/>
              </w:rPr>
              <w:t>Finding a stable match between roommates based on their priorities is the goal of ROOM8. We tried to find a stable match between the set of identified users using an optimization model.</w:t>
            </w:r>
          </w:p>
          <w:p w14:paraId="3C23B4BA" w14:textId="77777777" w:rsidR="00AC4FAD" w:rsidRDefault="00AC4FAD" w:rsidP="00AC4FAD">
            <w:pPr>
              <w:pStyle w:val="Style1"/>
            </w:pPr>
            <w:bookmarkStart w:id="4" w:name="_heading=h.3znysh7" w:colFirst="0" w:colLast="0"/>
            <w:bookmarkStart w:id="5" w:name="_Toc57837801"/>
            <w:bookmarkEnd w:id="4"/>
            <w:r>
              <w:t>Methodology</w:t>
            </w:r>
            <w:bookmarkEnd w:id="5"/>
          </w:p>
          <w:p w14:paraId="40D91145" w14:textId="77777777" w:rsidR="00AC4FAD" w:rsidRDefault="00AC4FAD" w:rsidP="00AC4FAD">
            <w:pPr>
              <w:pStyle w:val="Heading2"/>
            </w:pPr>
            <w:bookmarkStart w:id="6" w:name="_heading=h.2et92p0" w:colFirst="0" w:colLast="0"/>
            <w:bookmarkStart w:id="7" w:name="_Toc57837802"/>
            <w:bookmarkEnd w:id="6"/>
            <w:r>
              <w:t>Overview:</w:t>
            </w:r>
            <w:bookmarkEnd w:id="7"/>
          </w:p>
          <w:p w14:paraId="62786BC4" w14:textId="77777777" w:rsidR="00AC4FAD" w:rsidRDefault="00AC4FAD" w:rsidP="00AC4FAD">
            <w:pPr>
              <w:rPr>
                <w:b w:val="0"/>
                <w:color w:val="0E101A"/>
              </w:rPr>
            </w:pPr>
            <w:r>
              <w:rPr>
                <w:b w:val="0"/>
                <w:color w:val="0E101A"/>
              </w:rPr>
              <w:t>1)</w:t>
            </w:r>
            <w:r>
              <w:rPr>
                <w:color w:val="0E101A"/>
              </w:rPr>
              <w:t xml:space="preserve"> </w:t>
            </w:r>
            <w:r>
              <w:rPr>
                <w:b w:val="0"/>
                <w:color w:val="0E101A"/>
              </w:rPr>
              <w:t>We mined social media for obtaining the list of people looking for roommates and their attributes.</w:t>
            </w:r>
          </w:p>
          <w:p w14:paraId="40CB2707" w14:textId="77777777" w:rsidR="00AC4FAD" w:rsidRDefault="00AC4FAD" w:rsidP="00AC4FAD">
            <w:pPr>
              <w:rPr>
                <w:b w:val="0"/>
                <w:color w:val="0E101A"/>
              </w:rPr>
            </w:pPr>
            <w:r>
              <w:rPr>
                <w:b w:val="0"/>
                <w:color w:val="0E101A"/>
              </w:rPr>
              <w:t>2) With the help of an evolutionary solver, we grouped the identified users into different market segments/clusters with the K Means Ideology</w:t>
            </w:r>
          </w:p>
          <w:p w14:paraId="4CA515CD" w14:textId="77777777" w:rsidR="00AC4FAD" w:rsidRDefault="00AC4FAD" w:rsidP="00AC4FAD">
            <w:pPr>
              <w:rPr>
                <w:b w:val="0"/>
              </w:rPr>
            </w:pPr>
            <w:r>
              <w:rPr>
                <w:b w:val="0"/>
                <w:color w:val="0E101A"/>
              </w:rPr>
              <w:t>3) We performed Linear Optimization in each cluster to identify a stable match between the users.</w:t>
            </w:r>
          </w:p>
          <w:p w14:paraId="744246A4" w14:textId="77777777" w:rsidR="00AC4FAD" w:rsidRDefault="00AC4FAD" w:rsidP="00AC4FAD">
            <w:pPr>
              <w:rPr>
                <w:b w:val="0"/>
              </w:rPr>
            </w:pPr>
          </w:p>
          <w:p w14:paraId="2D9CF45F" w14:textId="77777777" w:rsidR="00AC4FAD" w:rsidRDefault="00AC4FAD" w:rsidP="00AC4FAD">
            <w:pPr>
              <w:pStyle w:val="Heading2"/>
            </w:pPr>
            <w:bookmarkStart w:id="8" w:name="_Toc57837803"/>
            <w:r>
              <w:t>Data Collection:</w:t>
            </w:r>
            <w:bookmarkEnd w:id="8"/>
          </w:p>
          <w:p w14:paraId="79579E79" w14:textId="77777777" w:rsidR="00AC4FAD" w:rsidRDefault="00AC4FAD" w:rsidP="00AC4FAD">
            <w:pPr>
              <w:pBdr>
                <w:top w:val="nil"/>
                <w:left w:val="nil"/>
                <w:bottom w:val="nil"/>
                <w:right w:val="nil"/>
                <w:between w:val="nil"/>
              </w:pBdr>
              <w:rPr>
                <w:rFonts w:eastAsia="Calibri"/>
                <w:b w:val="0"/>
                <w:color w:val="000000"/>
                <w:szCs w:val="24"/>
              </w:rPr>
            </w:pPr>
            <w:r>
              <w:rPr>
                <w:b w:val="0"/>
              </w:rPr>
              <w:t>We decided to mine data from the Twitter platform to identify users looking for roommates on social media.  We wanted to represent each of these users in five attributes with a Boolean value: clean, student, night person, smoker, pet lover. We focused on one city for the user search: Los Angeles, California.</w:t>
            </w:r>
          </w:p>
          <w:p w14:paraId="3167907A" w14:textId="77777777" w:rsidR="00AC4FAD" w:rsidRDefault="00AC4FAD" w:rsidP="00AC4FAD">
            <w:pPr>
              <w:pStyle w:val="Heading3"/>
            </w:pPr>
            <w:bookmarkStart w:id="9" w:name="_heading=h.3dy6vkm" w:colFirst="0" w:colLast="0"/>
            <w:bookmarkEnd w:id="9"/>
          </w:p>
          <w:p w14:paraId="3F93B081" w14:textId="77777777" w:rsidR="00AC4FAD" w:rsidRDefault="00AC4FAD" w:rsidP="00AC4FAD">
            <w:pPr>
              <w:pStyle w:val="Heading3"/>
            </w:pPr>
          </w:p>
          <w:p w14:paraId="029439EB" w14:textId="77777777" w:rsidR="00AC4FAD" w:rsidRDefault="00AC4FAD" w:rsidP="00AC4FAD">
            <w:pPr>
              <w:pStyle w:val="Heading3"/>
            </w:pPr>
          </w:p>
          <w:p w14:paraId="6D1E705C" w14:textId="1FE72C1E" w:rsidR="00AC4FAD" w:rsidRDefault="00AC4FAD" w:rsidP="00AC4FAD">
            <w:pPr>
              <w:pStyle w:val="Heading3"/>
            </w:pPr>
            <w:bookmarkStart w:id="10" w:name="_Toc57837804"/>
            <w:r>
              <w:lastRenderedPageBreak/>
              <w:t>Method 1:</w:t>
            </w:r>
            <w:bookmarkEnd w:id="10"/>
          </w:p>
          <w:p w14:paraId="43C963AC" w14:textId="77777777" w:rsidR="00AC4FAD" w:rsidRDefault="00AC4FAD" w:rsidP="00AC4FAD">
            <w:pPr>
              <w:pBdr>
                <w:top w:val="nil"/>
                <w:left w:val="nil"/>
                <w:bottom w:val="nil"/>
                <w:right w:val="nil"/>
                <w:between w:val="nil"/>
              </w:pBdr>
              <w:rPr>
                <w:rFonts w:eastAsia="Calibri"/>
                <w:b w:val="0"/>
                <w:color w:val="000000"/>
                <w:szCs w:val="24"/>
              </w:rPr>
            </w:pPr>
            <w:r>
              <w:rPr>
                <w:b w:val="0"/>
              </w:rPr>
              <w:t>We mined Twitter data using the Tweepy library. We performed a hashtag, and keyword search to retrieve user tweets to a CSV file, then used Natural language processing to extract the desired attribute values from the retrieved tweets.</w:t>
            </w:r>
          </w:p>
          <w:p w14:paraId="200186D7" w14:textId="77777777" w:rsidR="00AC4FAD" w:rsidRDefault="00AC4FAD" w:rsidP="00AC4FAD">
            <w:pPr>
              <w:pStyle w:val="Heading3"/>
            </w:pPr>
            <w:bookmarkStart w:id="11" w:name="_heading=h.1t3h5sf" w:colFirst="0" w:colLast="0"/>
            <w:bookmarkEnd w:id="11"/>
          </w:p>
          <w:p w14:paraId="759EB946" w14:textId="77777777" w:rsidR="00AC4FAD" w:rsidRDefault="00AC4FAD" w:rsidP="00AC4FAD">
            <w:pPr>
              <w:pStyle w:val="Heading3"/>
            </w:pPr>
            <w:bookmarkStart w:id="12" w:name="_Toc57837805"/>
            <w:r>
              <w:t>Method 2:</w:t>
            </w:r>
            <w:bookmarkEnd w:id="12"/>
            <w:r>
              <w:t xml:space="preserve"> </w:t>
            </w:r>
          </w:p>
          <w:p w14:paraId="6536A418" w14:textId="77777777" w:rsidR="00AC4FAD" w:rsidRDefault="00AC4FAD" w:rsidP="00AC4FAD">
            <w:pPr>
              <w:pBdr>
                <w:top w:val="nil"/>
                <w:left w:val="nil"/>
                <w:bottom w:val="nil"/>
                <w:right w:val="nil"/>
                <w:between w:val="nil"/>
              </w:pBdr>
              <w:rPr>
                <w:b w:val="0"/>
              </w:rPr>
            </w:pPr>
            <w:r>
              <w:rPr>
                <w:b w:val="0"/>
              </w:rPr>
              <w:t xml:space="preserve">Due to mining limitations on the twitter algorithm, we could not fetch data older than 30 days. </w:t>
            </w:r>
            <w:proofErr w:type="gramStart"/>
            <w:r>
              <w:rPr>
                <w:b w:val="0"/>
              </w:rPr>
              <w:t>Hence</w:t>
            </w:r>
            <w:proofErr w:type="gramEnd"/>
            <w:r>
              <w:rPr>
                <w:b w:val="0"/>
              </w:rPr>
              <w:t xml:space="preserve"> we decided to extract tweets manually. </w:t>
            </w:r>
          </w:p>
          <w:p w14:paraId="7C421BAF" w14:textId="77777777" w:rsidR="00AC4FAD" w:rsidRDefault="00AC4FAD" w:rsidP="00AC4FAD">
            <w:pPr>
              <w:pBdr>
                <w:top w:val="nil"/>
                <w:left w:val="nil"/>
                <w:bottom w:val="nil"/>
                <w:right w:val="nil"/>
                <w:between w:val="nil"/>
              </w:pBdr>
              <w:rPr>
                <w:b w:val="0"/>
              </w:rPr>
            </w:pPr>
          </w:p>
          <w:p w14:paraId="0F2D0928" w14:textId="77777777" w:rsidR="00AC4FAD" w:rsidRDefault="00AC4FAD" w:rsidP="00AC4FAD">
            <w:pPr>
              <w:pBdr>
                <w:top w:val="nil"/>
                <w:left w:val="nil"/>
                <w:bottom w:val="nil"/>
                <w:right w:val="nil"/>
                <w:between w:val="nil"/>
              </w:pBdr>
              <w:rPr>
                <w:b w:val="0"/>
              </w:rPr>
            </w:pPr>
            <w:r>
              <w:rPr>
                <w:b w:val="0"/>
              </w:rPr>
              <w:t>We used Natural Language Processing to extract our desired five attributes from the tweets.</w:t>
            </w:r>
          </w:p>
          <w:p w14:paraId="4DC4EB51" w14:textId="77777777" w:rsidR="00AC4FAD" w:rsidRDefault="00AC4FAD" w:rsidP="00AC4FAD">
            <w:pPr>
              <w:pBdr>
                <w:top w:val="nil"/>
                <w:left w:val="nil"/>
                <w:bottom w:val="nil"/>
                <w:right w:val="nil"/>
                <w:between w:val="nil"/>
              </w:pBdr>
              <w:rPr>
                <w:b w:val="0"/>
              </w:rPr>
            </w:pPr>
          </w:p>
          <w:p w14:paraId="16846D93" w14:textId="77777777" w:rsidR="00AC4FAD" w:rsidRDefault="00AC4FAD" w:rsidP="00AC4FAD">
            <w:pPr>
              <w:pBdr>
                <w:top w:val="nil"/>
                <w:left w:val="nil"/>
                <w:bottom w:val="nil"/>
                <w:right w:val="nil"/>
                <w:between w:val="nil"/>
              </w:pBdr>
              <w:rPr>
                <w:b w:val="0"/>
              </w:rPr>
            </w:pPr>
            <w:r>
              <w:rPr>
                <w:b w:val="0"/>
              </w:rPr>
              <w:t>After data cleansing, we chose 50 users out of the total users from the above two methods to build our optimization model.</w:t>
            </w:r>
          </w:p>
          <w:p w14:paraId="716C707F" w14:textId="77777777" w:rsidR="00AC4FAD" w:rsidRDefault="00AC4FAD" w:rsidP="00AC4FAD">
            <w:pPr>
              <w:pBdr>
                <w:top w:val="nil"/>
                <w:left w:val="nil"/>
                <w:bottom w:val="nil"/>
                <w:right w:val="nil"/>
                <w:between w:val="nil"/>
              </w:pBdr>
              <w:rPr>
                <w:b w:val="0"/>
              </w:rPr>
            </w:pPr>
          </w:p>
          <w:p w14:paraId="6824BF01" w14:textId="77777777" w:rsidR="00AC4FAD" w:rsidRDefault="00AC4FAD" w:rsidP="00B17B87">
            <w:pPr>
              <w:pStyle w:val="Heading2"/>
            </w:pPr>
            <w:bookmarkStart w:id="13" w:name="_heading=h.4d34og8" w:colFirst="0" w:colLast="0"/>
            <w:bookmarkStart w:id="14" w:name="_Toc57837806"/>
            <w:bookmarkEnd w:id="13"/>
            <w:r>
              <w:t>Clustering Model</w:t>
            </w:r>
            <w:bookmarkEnd w:id="14"/>
          </w:p>
          <w:p w14:paraId="49255474" w14:textId="77777777" w:rsidR="00AC4FAD" w:rsidRDefault="00AC4FAD" w:rsidP="00AC4FAD">
            <w:pPr>
              <w:pBdr>
                <w:top w:val="nil"/>
                <w:left w:val="nil"/>
                <w:bottom w:val="nil"/>
                <w:right w:val="nil"/>
                <w:between w:val="nil"/>
              </w:pBdr>
              <w:rPr>
                <w:b w:val="0"/>
              </w:rPr>
            </w:pPr>
            <w:r>
              <w:rPr>
                <w:b w:val="0"/>
              </w:rPr>
              <w:t xml:space="preserve">On our selected 50 users and their five Boolean attributes, we performed K Means clustering using the evolutionary solver in Excel. Our clustering model's goal is to minimize the distance of the cluster members to the cluster center by choosing optimal cluster centers. </w:t>
            </w:r>
          </w:p>
          <w:p w14:paraId="3825AF59" w14:textId="77777777" w:rsidR="00AC4FAD" w:rsidRDefault="00AC4FAD" w:rsidP="00AC4FAD">
            <w:pPr>
              <w:pBdr>
                <w:top w:val="nil"/>
                <w:left w:val="nil"/>
                <w:bottom w:val="nil"/>
                <w:right w:val="nil"/>
                <w:between w:val="nil"/>
              </w:pBdr>
              <w:rPr>
                <w:b w:val="0"/>
              </w:rPr>
            </w:pPr>
            <w:r>
              <w:rPr>
                <w:b w:val="0"/>
              </w:rPr>
              <w:t>Firstly, we assigned integer indexes to each of the users; then calculated standardized data for the attributes using the excel standardize function. This standardized data was used for further calculations.</w:t>
            </w:r>
          </w:p>
          <w:p w14:paraId="18C4AE92" w14:textId="77777777" w:rsidR="00AC4FAD" w:rsidRDefault="00AC4FAD" w:rsidP="00AC4FAD">
            <w:pPr>
              <w:pBdr>
                <w:top w:val="nil"/>
                <w:left w:val="nil"/>
                <w:bottom w:val="nil"/>
                <w:right w:val="nil"/>
                <w:between w:val="nil"/>
              </w:pBdr>
              <w:rPr>
                <w:b w:val="0"/>
              </w:rPr>
            </w:pPr>
            <w:r>
              <w:rPr>
                <w:b w:val="0"/>
              </w:rPr>
              <w:t>We randomly chose cluster centers among the users and calculated the Euclidean distance between the standardized user values and the first level cluster centers. We used the evolutionary solver to find optimal cluster centers by minimizing the standard error between the users and the cluster centers.</w:t>
            </w:r>
          </w:p>
          <w:p w14:paraId="4C69C438" w14:textId="77777777" w:rsidR="00AC4FAD" w:rsidRDefault="00AC4FAD" w:rsidP="00AC4FAD">
            <w:pPr>
              <w:pBdr>
                <w:top w:val="nil"/>
                <w:left w:val="nil"/>
                <w:bottom w:val="nil"/>
                <w:right w:val="nil"/>
                <w:between w:val="nil"/>
              </w:pBdr>
              <w:rPr>
                <w:b w:val="0"/>
              </w:rPr>
            </w:pPr>
            <w:r>
              <w:rPr>
                <w:b w:val="0"/>
              </w:rPr>
              <w:t>We performed clustering with different K sizes to identify the optimal number of clusters representing our user segments.</w:t>
            </w:r>
          </w:p>
          <w:p w14:paraId="1099867E" w14:textId="77777777" w:rsidR="00AC4FAD" w:rsidRDefault="00AC4FAD" w:rsidP="00AC4FAD">
            <w:pPr>
              <w:pBdr>
                <w:top w:val="nil"/>
                <w:left w:val="nil"/>
                <w:bottom w:val="nil"/>
                <w:right w:val="nil"/>
                <w:between w:val="nil"/>
              </w:pBdr>
              <w:rPr>
                <w:b w:val="0"/>
              </w:rPr>
            </w:pPr>
          </w:p>
          <w:p w14:paraId="6CC943B2" w14:textId="77777777" w:rsidR="00AC4FAD" w:rsidRDefault="00AC4FAD" w:rsidP="00AC4FAD">
            <w:pPr>
              <w:pBdr>
                <w:top w:val="nil"/>
                <w:left w:val="nil"/>
                <w:bottom w:val="nil"/>
                <w:right w:val="nil"/>
                <w:between w:val="nil"/>
              </w:pBdr>
              <w:rPr>
                <w:b w:val="0"/>
              </w:rPr>
            </w:pPr>
            <w:r>
              <w:rPr>
                <w:b w:val="0"/>
              </w:rPr>
              <w:t>We used the four Step Model development strategy to build our clustering model, as below:</w:t>
            </w:r>
          </w:p>
          <w:p w14:paraId="0036FF26" w14:textId="77777777" w:rsidR="00AC4FAD" w:rsidRDefault="00AC4FAD" w:rsidP="00AC4FAD">
            <w:pPr>
              <w:pBdr>
                <w:top w:val="nil"/>
                <w:left w:val="nil"/>
                <w:bottom w:val="nil"/>
                <w:right w:val="nil"/>
                <w:between w:val="nil"/>
              </w:pBdr>
              <w:rPr>
                <w:rFonts w:eastAsia="Calibri"/>
                <w:color w:val="000000"/>
                <w:szCs w:val="24"/>
              </w:rPr>
            </w:pPr>
          </w:p>
          <w:p w14:paraId="58E71577" w14:textId="77777777" w:rsidR="00AC4FAD" w:rsidRDefault="00AC4FAD" w:rsidP="00AC4FAD">
            <w:pPr>
              <w:shd w:val="clear" w:color="auto" w:fill="FFFFFF"/>
              <w:spacing w:after="150" w:line="240" w:lineRule="auto"/>
            </w:pPr>
            <w:r>
              <w:t>Step1: Identify relevant concepts</w:t>
            </w:r>
          </w:p>
          <w:p w14:paraId="342F6D12" w14:textId="77777777" w:rsidR="00AC4FAD" w:rsidRDefault="00AC4FAD" w:rsidP="00AC4FAD">
            <w:pPr>
              <w:spacing w:line="259" w:lineRule="auto"/>
            </w:pPr>
          </w:p>
          <w:p w14:paraId="1A78108D" w14:textId="77777777" w:rsidR="00AC4FAD" w:rsidRDefault="00AC4FAD" w:rsidP="00AC4FAD">
            <w:pPr>
              <w:numPr>
                <w:ilvl w:val="0"/>
                <w:numId w:val="9"/>
              </w:numPr>
              <w:pBdr>
                <w:top w:val="nil"/>
                <w:left w:val="nil"/>
                <w:bottom w:val="nil"/>
                <w:right w:val="nil"/>
                <w:between w:val="nil"/>
              </w:pBdr>
              <w:shd w:val="clear" w:color="auto" w:fill="FFFFFF"/>
              <w:spacing w:after="150" w:line="240" w:lineRule="auto"/>
              <w:rPr>
                <w:rFonts w:eastAsia="Calibri"/>
                <w:b w:val="0"/>
                <w:color w:val="000000"/>
                <w:szCs w:val="24"/>
              </w:rPr>
            </w:pPr>
            <w:r>
              <w:rPr>
                <w:rFonts w:ascii="Calibri" w:eastAsia="Calibri" w:hAnsi="Calibri" w:cs="Calibri"/>
                <w:color w:val="002060"/>
                <w:sz w:val="20"/>
                <w:szCs w:val="20"/>
              </w:rPr>
              <w:t xml:space="preserve"> </w:t>
            </w:r>
            <w:r>
              <w:rPr>
                <w:rFonts w:ascii="Calibri" w:eastAsia="Calibri" w:hAnsi="Calibri" w:cs="Calibri"/>
                <w:color w:val="000000"/>
                <w:szCs w:val="24"/>
              </w:rPr>
              <w:t>Inputs:</w:t>
            </w:r>
          </w:p>
          <w:p w14:paraId="0B1FAFDE" w14:textId="77777777" w:rsidR="00AC4FAD" w:rsidRDefault="00AC4FAD" w:rsidP="00AC4FAD">
            <w:pPr>
              <w:pBdr>
                <w:top w:val="nil"/>
                <w:left w:val="nil"/>
                <w:bottom w:val="nil"/>
                <w:right w:val="nil"/>
                <w:between w:val="nil"/>
              </w:pBdr>
              <w:shd w:val="clear" w:color="auto" w:fill="D2F1EF"/>
              <w:spacing w:line="360" w:lineRule="auto"/>
              <w:ind w:firstLine="432"/>
              <w:rPr>
                <w:rFonts w:eastAsia="Calibri"/>
                <w:b w:val="0"/>
                <w:color w:val="000000"/>
                <w:szCs w:val="24"/>
              </w:rPr>
            </w:pPr>
            <m:oMath>
              <m:r>
                <m:rPr>
                  <m:sty m:val="bi"/>
                </m:rPr>
                <w:rPr>
                  <w:rFonts w:ascii="Cambria Math" w:eastAsia="Cambria Math" w:hAnsi="Cambria Math" w:cs="Cambria Math"/>
                  <w:color w:val="000000"/>
                  <w:szCs w:val="24"/>
                </w:rPr>
                <m:t>i</m:t>
              </m:r>
            </m:oMath>
            <w:r>
              <w:rPr>
                <w:rFonts w:ascii="Calibri" w:eastAsia="Calibri" w:hAnsi="Calibri" w:cs="Calibri"/>
                <w:b w:val="0"/>
                <w:color w:val="000000"/>
                <w:szCs w:val="24"/>
              </w:rPr>
              <w:t xml:space="preserve">: index representing users, where </w:t>
            </w:r>
            <m:oMath>
              <m:r>
                <m:rPr>
                  <m:sty m:val="bi"/>
                </m:rPr>
                <w:rPr>
                  <w:rFonts w:ascii="Cambria Math" w:eastAsia="Cambria Math" w:hAnsi="Cambria Math" w:cs="Cambria Math"/>
                  <w:color w:val="000000"/>
                  <w:szCs w:val="24"/>
                </w:rPr>
                <m:t>i∈{1,2,..50}</m:t>
              </m:r>
            </m:oMath>
            <w:r>
              <w:rPr>
                <w:rFonts w:ascii="Calibri" w:eastAsia="Calibri" w:hAnsi="Calibri" w:cs="Calibri"/>
                <w:b w:val="0"/>
                <w:color w:val="000000"/>
                <w:szCs w:val="24"/>
              </w:rPr>
              <w:t xml:space="preserve"> </w:t>
            </w:r>
          </w:p>
          <w:p w14:paraId="59AA856E" w14:textId="77777777" w:rsidR="00AC4FAD" w:rsidRDefault="00AC4FAD" w:rsidP="00AC4FAD">
            <w:pPr>
              <w:pBdr>
                <w:top w:val="nil"/>
                <w:left w:val="nil"/>
                <w:bottom w:val="nil"/>
                <w:right w:val="nil"/>
                <w:between w:val="nil"/>
              </w:pBdr>
              <w:shd w:val="clear" w:color="auto" w:fill="D2F1EF"/>
              <w:spacing w:line="360" w:lineRule="auto"/>
              <w:rPr>
                <w:rFonts w:eastAsia="Calibri"/>
                <w:b w:val="0"/>
                <w:color w:val="000000"/>
                <w:szCs w:val="24"/>
              </w:rPr>
            </w:pPr>
            <m:oMath>
              <m:r>
                <m:rPr>
                  <m:sty m:val="bi"/>
                </m:rPr>
                <w:rPr>
                  <w:rFonts w:ascii="Cambria Math" w:eastAsia="Cambria Math" w:hAnsi="Cambria Math" w:cs="Cambria Math"/>
                  <w:color w:val="000000"/>
                  <w:szCs w:val="24"/>
                </w:rPr>
                <m:t xml:space="preserve">       j</m:t>
              </m:r>
            </m:oMath>
            <w:r>
              <w:rPr>
                <w:rFonts w:ascii="Calibri" w:eastAsia="Calibri" w:hAnsi="Calibri" w:cs="Calibri"/>
                <w:b w:val="0"/>
                <w:color w:val="000000"/>
                <w:szCs w:val="24"/>
              </w:rPr>
              <w:t xml:space="preserve">: index representing cluster, j </w:t>
            </w:r>
            <m:oMath>
              <m:r>
                <m:rPr>
                  <m:sty m:val="bi"/>
                </m:rPr>
                <w:rPr>
                  <w:rFonts w:ascii="Cambria Math" w:eastAsia="Cambria Math" w:hAnsi="Cambria Math" w:cs="Cambria Math"/>
                  <w:color w:val="000000"/>
                  <w:szCs w:val="24"/>
                </w:rPr>
                <m:t>∈{1,2,..K}</m:t>
              </m:r>
            </m:oMath>
            <w:r>
              <w:rPr>
                <w:rFonts w:ascii="Calibri" w:eastAsia="Calibri" w:hAnsi="Calibri" w:cs="Calibri"/>
                <w:b w:val="0"/>
                <w:color w:val="000000"/>
                <w:szCs w:val="24"/>
              </w:rPr>
              <w:t xml:space="preserve"> </w:t>
            </w:r>
          </w:p>
          <w:p w14:paraId="7DCDA61F" w14:textId="77777777" w:rsidR="00AC4FAD" w:rsidRDefault="00553BCA" w:rsidP="00AC4FAD">
            <w:pPr>
              <w:pBdr>
                <w:top w:val="nil"/>
                <w:left w:val="nil"/>
                <w:bottom w:val="nil"/>
                <w:right w:val="nil"/>
                <w:between w:val="nil"/>
              </w:pBdr>
              <w:shd w:val="clear" w:color="auto" w:fill="D2F1EF"/>
              <w:spacing w:line="360" w:lineRule="auto"/>
              <w:ind w:firstLine="432"/>
              <w:rPr>
                <w:rFonts w:eastAsia="Calibri"/>
                <w:b w:val="0"/>
                <w:color w:val="000000"/>
                <w:szCs w:val="24"/>
              </w:rPr>
            </w:pPr>
            <m:oMath>
              <m:sSub>
                <m:sSubPr>
                  <m:ctrlPr>
                    <w:rPr>
                      <w:rFonts w:ascii="Cambria Math" w:eastAsia="Cambria Math" w:hAnsi="Cambria Math" w:cs="Cambria Math"/>
                      <w:b w:val="0"/>
                      <w:color w:val="000000"/>
                      <w:szCs w:val="24"/>
                    </w:rPr>
                  </m:ctrlPr>
                </m:sSubPr>
                <m:e>
                  <m:r>
                    <m:rPr>
                      <m:sty m:val="bi"/>
                    </m:rPr>
                    <w:rPr>
                      <w:rFonts w:ascii="Cambria Math" w:eastAsia="Cambria Math" w:hAnsi="Cambria Math" w:cs="Cambria Math"/>
                      <w:color w:val="000000"/>
                      <w:szCs w:val="24"/>
                    </w:rPr>
                    <m:t>c</m:t>
                  </m:r>
                </m:e>
                <m:sub>
                  <m:r>
                    <m:rPr>
                      <m:sty m:val="bi"/>
                    </m:rPr>
                    <w:rPr>
                      <w:rFonts w:ascii="Cambria Math" w:eastAsia="Cambria Math" w:hAnsi="Cambria Math" w:cs="Cambria Math"/>
                      <w:color w:val="000000"/>
                      <w:szCs w:val="24"/>
                    </w:rPr>
                    <m:t>j</m:t>
                  </m:r>
                </m:sub>
              </m:sSub>
            </m:oMath>
            <w:r w:rsidR="00AC4FAD">
              <w:rPr>
                <w:rFonts w:ascii="Calibri" w:eastAsia="Calibri" w:hAnsi="Calibri" w:cs="Calibri"/>
                <w:b w:val="0"/>
                <w:color w:val="000000"/>
                <w:szCs w:val="24"/>
              </w:rPr>
              <w:t>: cluster center</w:t>
            </w:r>
          </w:p>
          <w:p w14:paraId="556AF94F" w14:textId="77777777" w:rsidR="00AC4FAD" w:rsidRDefault="00553BCA" w:rsidP="00AC4FAD">
            <w:pPr>
              <w:pBdr>
                <w:top w:val="nil"/>
                <w:left w:val="nil"/>
                <w:bottom w:val="nil"/>
                <w:right w:val="nil"/>
                <w:between w:val="nil"/>
              </w:pBdr>
              <w:shd w:val="clear" w:color="auto" w:fill="D2F1EF"/>
              <w:spacing w:line="360" w:lineRule="auto"/>
              <w:ind w:firstLine="432"/>
              <w:jc w:val="both"/>
              <w:rPr>
                <w:rFonts w:eastAsia="Calibri"/>
                <w:b w:val="0"/>
                <w:color w:val="000000"/>
                <w:szCs w:val="24"/>
              </w:rPr>
            </w:pPr>
            <m:oMath>
              <m:sSub>
                <m:sSubPr>
                  <m:ctrlPr>
                    <w:rPr>
                      <w:rFonts w:ascii="Cambria Math" w:eastAsia="Cambria Math" w:hAnsi="Cambria Math" w:cs="Cambria Math"/>
                      <w:b w:val="0"/>
                      <w:color w:val="000000"/>
                      <w:szCs w:val="24"/>
                    </w:rPr>
                  </m:ctrlPr>
                </m:sSubPr>
                <m:e>
                  <m:r>
                    <m:rPr>
                      <m:sty m:val="bi"/>
                    </m:rPr>
                    <w:rPr>
                      <w:rFonts w:ascii="Cambria Math" w:eastAsia="Cambria Math" w:hAnsi="Cambria Math" w:cs="Cambria Math"/>
                      <w:color w:val="000000"/>
                      <w:szCs w:val="24"/>
                    </w:rPr>
                    <m:t>x</m:t>
                  </m:r>
                </m:e>
                <m:sub>
                  <m:r>
                    <m:rPr>
                      <m:sty m:val="bi"/>
                    </m:rPr>
                    <w:rPr>
                      <w:rFonts w:ascii="Cambria Math" w:eastAsia="Cambria Math" w:hAnsi="Cambria Math" w:cs="Cambria Math"/>
                      <w:color w:val="000000"/>
                      <w:szCs w:val="24"/>
                    </w:rPr>
                    <m:t>i</m:t>
                  </m:r>
                </m:sub>
              </m:sSub>
            </m:oMath>
            <w:r w:rsidR="00AC4FAD">
              <w:rPr>
                <w:rFonts w:ascii="Calibri" w:eastAsia="Calibri" w:hAnsi="Calibri" w:cs="Calibri"/>
                <w:b w:val="0"/>
                <w:color w:val="000000"/>
                <w:szCs w:val="24"/>
              </w:rPr>
              <w:t>: user i</w:t>
            </w:r>
          </w:p>
          <w:p w14:paraId="03EB23E5" w14:textId="77777777" w:rsidR="00AC4FAD" w:rsidRDefault="00AC4FAD" w:rsidP="00AC4FAD">
            <w:pPr>
              <w:pBdr>
                <w:top w:val="nil"/>
                <w:left w:val="nil"/>
                <w:bottom w:val="nil"/>
                <w:right w:val="nil"/>
                <w:between w:val="nil"/>
              </w:pBdr>
              <w:shd w:val="clear" w:color="auto" w:fill="D2F1EF"/>
              <w:spacing w:line="360" w:lineRule="auto"/>
              <w:ind w:firstLine="432"/>
              <w:jc w:val="both"/>
              <w:rPr>
                <w:rFonts w:eastAsia="Calibri"/>
                <w:b w:val="0"/>
                <w:color w:val="000000"/>
                <w:szCs w:val="24"/>
              </w:rPr>
            </w:pPr>
            <w:r>
              <w:rPr>
                <w:rFonts w:ascii="Calibri" w:eastAsia="Calibri" w:hAnsi="Calibri" w:cs="Calibri"/>
                <w:b w:val="0"/>
                <w:color w:val="000000"/>
                <w:szCs w:val="24"/>
              </w:rPr>
              <w:t>K: number of clusters</w:t>
            </w:r>
          </w:p>
          <w:p w14:paraId="6ECCB3A6" w14:textId="77777777" w:rsidR="00AC4FAD" w:rsidRDefault="00AC4FAD" w:rsidP="00AC4FAD">
            <w:pPr>
              <w:pBdr>
                <w:top w:val="nil"/>
                <w:left w:val="nil"/>
                <w:bottom w:val="nil"/>
                <w:right w:val="nil"/>
                <w:between w:val="nil"/>
              </w:pBdr>
              <w:shd w:val="clear" w:color="auto" w:fill="D2F1EF"/>
              <w:spacing w:line="360" w:lineRule="auto"/>
              <w:ind w:firstLine="432"/>
              <w:rPr>
                <w:rFonts w:eastAsia="Calibri"/>
                <w:b w:val="0"/>
                <w:color w:val="000000"/>
                <w:szCs w:val="24"/>
              </w:rPr>
            </w:pPr>
          </w:p>
          <w:p w14:paraId="3E14CEA2" w14:textId="77777777" w:rsidR="00AC4FAD" w:rsidRDefault="00AC4FAD" w:rsidP="00AC4FAD">
            <w:pPr>
              <w:pBdr>
                <w:top w:val="nil"/>
                <w:left w:val="nil"/>
                <w:bottom w:val="nil"/>
                <w:right w:val="nil"/>
                <w:between w:val="nil"/>
              </w:pBdr>
              <w:shd w:val="clear" w:color="auto" w:fill="FFFFFF"/>
              <w:spacing w:line="240" w:lineRule="auto"/>
              <w:ind w:left="720"/>
              <w:rPr>
                <w:rFonts w:eastAsia="Calibri"/>
                <w:b w:val="0"/>
                <w:color w:val="000000"/>
                <w:szCs w:val="24"/>
              </w:rPr>
            </w:pPr>
          </w:p>
          <w:p w14:paraId="3F47E2E9" w14:textId="77777777" w:rsidR="00AC4FAD" w:rsidRDefault="00AC4FAD" w:rsidP="00AC4FAD">
            <w:pPr>
              <w:numPr>
                <w:ilvl w:val="0"/>
                <w:numId w:val="9"/>
              </w:numPr>
              <w:pBdr>
                <w:top w:val="nil"/>
                <w:left w:val="nil"/>
                <w:bottom w:val="nil"/>
                <w:right w:val="nil"/>
                <w:between w:val="nil"/>
              </w:pBdr>
              <w:shd w:val="clear" w:color="auto" w:fill="FFFFFF"/>
              <w:spacing w:after="150" w:line="240" w:lineRule="auto"/>
              <w:rPr>
                <w:rFonts w:eastAsia="Calibri"/>
                <w:b w:val="0"/>
                <w:color w:val="000000"/>
                <w:szCs w:val="24"/>
              </w:rPr>
            </w:pPr>
            <w:r>
              <w:rPr>
                <w:rFonts w:ascii="Calibri" w:eastAsia="Calibri" w:hAnsi="Calibri" w:cs="Calibri"/>
                <w:color w:val="000000"/>
                <w:szCs w:val="24"/>
              </w:rPr>
              <w:t xml:space="preserve">Objective: </w:t>
            </w:r>
          </w:p>
          <w:p w14:paraId="43D8D81D" w14:textId="77777777" w:rsidR="00AC4FAD" w:rsidRDefault="00AC4FAD" w:rsidP="00AC4FAD">
            <w:pPr>
              <w:pBdr>
                <w:top w:val="nil"/>
                <w:left w:val="nil"/>
                <w:bottom w:val="nil"/>
                <w:right w:val="nil"/>
                <w:between w:val="nil"/>
              </w:pBdr>
              <w:shd w:val="clear" w:color="auto" w:fill="D2F1EF"/>
              <w:spacing w:line="360" w:lineRule="auto"/>
              <w:ind w:left="720"/>
              <w:jc w:val="both"/>
              <w:rPr>
                <w:rFonts w:eastAsia="Calibri"/>
                <w:b w:val="0"/>
                <w:color w:val="000000"/>
                <w:szCs w:val="24"/>
              </w:rPr>
            </w:pPr>
            <w:r>
              <w:rPr>
                <w:rFonts w:ascii="Calibri" w:eastAsia="Calibri" w:hAnsi="Calibri" w:cs="Calibri"/>
                <w:b w:val="0"/>
                <w:color w:val="000000"/>
                <w:szCs w:val="24"/>
              </w:rPr>
              <w:t xml:space="preserve"> To minimize the squared error</w:t>
            </w:r>
          </w:p>
          <w:p w14:paraId="70E7B7B5" w14:textId="77777777" w:rsidR="00AC4FAD" w:rsidRDefault="00AC4FAD" w:rsidP="00AC4FAD">
            <w:pPr>
              <w:pBdr>
                <w:top w:val="nil"/>
                <w:left w:val="nil"/>
                <w:bottom w:val="nil"/>
                <w:right w:val="nil"/>
                <w:between w:val="nil"/>
              </w:pBdr>
              <w:shd w:val="clear" w:color="auto" w:fill="FFFFFF"/>
              <w:spacing w:line="240" w:lineRule="auto"/>
              <w:ind w:left="720"/>
              <w:rPr>
                <w:rFonts w:eastAsia="Calibri"/>
                <w:b w:val="0"/>
                <w:color w:val="000000"/>
                <w:szCs w:val="24"/>
              </w:rPr>
            </w:pPr>
          </w:p>
          <w:p w14:paraId="047F9F88" w14:textId="77777777" w:rsidR="00AC4FAD" w:rsidRDefault="00AC4FAD" w:rsidP="00AC4FAD">
            <w:pPr>
              <w:numPr>
                <w:ilvl w:val="0"/>
                <w:numId w:val="9"/>
              </w:numPr>
              <w:pBdr>
                <w:top w:val="nil"/>
                <w:left w:val="nil"/>
                <w:bottom w:val="nil"/>
                <w:right w:val="nil"/>
                <w:between w:val="nil"/>
              </w:pBdr>
              <w:shd w:val="clear" w:color="auto" w:fill="FFFFFF"/>
              <w:spacing w:after="150" w:line="240" w:lineRule="auto"/>
              <w:rPr>
                <w:rFonts w:eastAsia="Calibri"/>
                <w:b w:val="0"/>
                <w:color w:val="000000"/>
                <w:szCs w:val="24"/>
              </w:rPr>
            </w:pPr>
            <w:r>
              <w:rPr>
                <w:rFonts w:ascii="Calibri" w:eastAsia="Calibri" w:hAnsi="Calibri" w:cs="Calibri"/>
                <w:color w:val="000000"/>
                <w:szCs w:val="24"/>
              </w:rPr>
              <w:t>Decision Variable:</w:t>
            </w:r>
          </w:p>
          <w:p w14:paraId="2F17D2CA" w14:textId="77777777" w:rsidR="00AC4FAD" w:rsidRDefault="00553BCA" w:rsidP="00AC4FAD">
            <w:pPr>
              <w:pBdr>
                <w:top w:val="nil"/>
                <w:left w:val="nil"/>
                <w:bottom w:val="nil"/>
                <w:right w:val="nil"/>
                <w:between w:val="nil"/>
              </w:pBdr>
              <w:shd w:val="clear" w:color="auto" w:fill="D2F1EF"/>
              <w:spacing w:line="360" w:lineRule="auto"/>
              <w:ind w:left="720"/>
              <w:rPr>
                <w:rFonts w:eastAsia="Calibri"/>
                <w:b w:val="0"/>
                <w:color w:val="000000"/>
                <w:szCs w:val="24"/>
              </w:rPr>
            </w:pPr>
            <m:oMath>
              <m:sSub>
                <m:sSubPr>
                  <m:ctrlPr>
                    <w:rPr>
                      <w:rFonts w:ascii="Cambria Math" w:eastAsia="Cambria Math" w:hAnsi="Cambria Math" w:cs="Cambria Math"/>
                      <w:b w:val="0"/>
                      <w:color w:val="000000"/>
                      <w:szCs w:val="24"/>
                    </w:rPr>
                  </m:ctrlPr>
                </m:sSubPr>
                <m:e>
                  <m:r>
                    <m:rPr>
                      <m:sty m:val="bi"/>
                    </m:rPr>
                    <w:rPr>
                      <w:rFonts w:ascii="Cambria Math" w:eastAsia="Cambria Math" w:hAnsi="Cambria Math" w:cs="Cambria Math"/>
                      <w:color w:val="000000"/>
                      <w:szCs w:val="24"/>
                    </w:rPr>
                    <m:t>c</m:t>
                  </m:r>
                </m:e>
                <m:sub>
                  <m:r>
                    <m:rPr>
                      <m:sty m:val="bi"/>
                    </m:rPr>
                    <w:rPr>
                      <w:rFonts w:ascii="Cambria Math" w:eastAsia="Cambria Math" w:hAnsi="Cambria Math" w:cs="Cambria Math"/>
                      <w:color w:val="000000"/>
                      <w:szCs w:val="24"/>
                    </w:rPr>
                    <m:t>j</m:t>
                  </m:r>
                </m:sub>
              </m:sSub>
            </m:oMath>
            <w:r w:rsidR="00AC4FAD">
              <w:rPr>
                <w:rFonts w:ascii="Calibri" w:eastAsia="Calibri" w:hAnsi="Calibri" w:cs="Calibri"/>
                <w:b w:val="0"/>
                <w:color w:val="000000"/>
                <w:szCs w:val="24"/>
              </w:rPr>
              <w:t>:  cluster center</w:t>
            </w:r>
          </w:p>
          <w:p w14:paraId="3FFE5391" w14:textId="77777777" w:rsidR="00AC4FAD" w:rsidRDefault="00AC4FAD" w:rsidP="00AC4FAD">
            <w:pPr>
              <w:pBdr>
                <w:top w:val="nil"/>
                <w:left w:val="nil"/>
                <w:bottom w:val="nil"/>
                <w:right w:val="nil"/>
                <w:between w:val="nil"/>
              </w:pBdr>
              <w:shd w:val="clear" w:color="auto" w:fill="FFFFFF"/>
              <w:spacing w:line="240" w:lineRule="auto"/>
              <w:ind w:left="720"/>
              <w:rPr>
                <w:rFonts w:eastAsia="Calibri"/>
                <w:b w:val="0"/>
                <w:color w:val="000000"/>
                <w:szCs w:val="24"/>
              </w:rPr>
            </w:pPr>
          </w:p>
          <w:p w14:paraId="1AD8C6C2" w14:textId="77777777" w:rsidR="00AC4FAD" w:rsidRDefault="00AC4FAD" w:rsidP="00AC4FAD">
            <w:pPr>
              <w:numPr>
                <w:ilvl w:val="0"/>
                <w:numId w:val="9"/>
              </w:numPr>
              <w:pBdr>
                <w:top w:val="nil"/>
                <w:left w:val="nil"/>
                <w:bottom w:val="nil"/>
                <w:right w:val="nil"/>
                <w:between w:val="nil"/>
              </w:pBdr>
              <w:shd w:val="clear" w:color="auto" w:fill="FFFFFF"/>
              <w:spacing w:line="240" w:lineRule="auto"/>
              <w:rPr>
                <w:rFonts w:eastAsia="Calibri"/>
                <w:b w:val="0"/>
                <w:color w:val="000000"/>
                <w:szCs w:val="24"/>
              </w:rPr>
            </w:pPr>
            <w:r>
              <w:rPr>
                <w:rFonts w:ascii="Calibri" w:eastAsia="Calibri" w:hAnsi="Calibri" w:cs="Calibri"/>
                <w:color w:val="000000"/>
                <w:szCs w:val="24"/>
              </w:rPr>
              <w:t>Constraints:</w:t>
            </w:r>
          </w:p>
          <w:p w14:paraId="094DB53B" w14:textId="77777777" w:rsidR="00AC4FAD" w:rsidRDefault="00AC4FAD" w:rsidP="00AC4FAD">
            <w:pPr>
              <w:pBdr>
                <w:top w:val="nil"/>
                <w:left w:val="nil"/>
                <w:bottom w:val="nil"/>
                <w:right w:val="nil"/>
                <w:between w:val="nil"/>
              </w:pBdr>
              <w:shd w:val="clear" w:color="auto" w:fill="FFFFFF"/>
              <w:spacing w:after="150" w:line="240" w:lineRule="auto"/>
              <w:ind w:left="720"/>
              <w:rPr>
                <w:rFonts w:eastAsia="Calibri"/>
                <w:b w:val="0"/>
                <w:color w:val="000000"/>
                <w:szCs w:val="24"/>
              </w:rPr>
            </w:pPr>
            <w:r>
              <w:rPr>
                <w:rFonts w:ascii="Calibri" w:eastAsia="Calibri" w:hAnsi="Calibri" w:cs="Calibri"/>
                <w:color w:val="000000"/>
                <w:szCs w:val="24"/>
              </w:rPr>
              <w:tab/>
            </w:r>
            <w:r>
              <w:rPr>
                <w:rFonts w:ascii="Calibri" w:eastAsia="Calibri" w:hAnsi="Calibri" w:cs="Calibri"/>
                <w:color w:val="000000"/>
                <w:szCs w:val="24"/>
              </w:rPr>
              <w:tab/>
            </w:r>
          </w:p>
          <w:p w14:paraId="052E471E" w14:textId="0075F9AE" w:rsidR="00AC4FAD" w:rsidRDefault="00AC4FAD" w:rsidP="00AC4FAD">
            <w:pPr>
              <w:pBdr>
                <w:top w:val="nil"/>
                <w:left w:val="nil"/>
                <w:bottom w:val="nil"/>
                <w:right w:val="nil"/>
                <w:between w:val="nil"/>
              </w:pBdr>
              <w:shd w:val="clear" w:color="auto" w:fill="D2F1EF"/>
              <w:spacing w:line="360" w:lineRule="auto"/>
              <w:jc w:val="both"/>
              <w:rPr>
                <w:rFonts w:ascii="Calibri" w:eastAsia="Calibri" w:hAnsi="Calibri" w:cs="Calibri"/>
                <w:b w:val="0"/>
                <w:color w:val="000000"/>
                <w:szCs w:val="24"/>
              </w:rPr>
            </w:pPr>
            <m:oMath>
              <m:r>
                <m:rPr>
                  <m:sty m:val="bi"/>
                </m:rPr>
                <w:rPr>
                  <w:rFonts w:ascii="Cambria Math" w:eastAsia="Cambria Math" w:hAnsi="Cambria Math" w:cs="Cambria Math"/>
                  <w:color w:val="000000"/>
                  <w:szCs w:val="24"/>
                </w:rPr>
                <m:t xml:space="preserve">                           </m:t>
              </m:r>
              <m:d>
                <m:dPr>
                  <m:ctrlPr>
                    <w:rPr>
                      <w:rFonts w:ascii="Cambria Math" w:eastAsia="Cambria Math" w:hAnsi="Cambria Math" w:cs="Cambria Math"/>
                      <w:b w:val="0"/>
                      <w:color w:val="000000"/>
                      <w:szCs w:val="24"/>
                    </w:rPr>
                  </m:ctrlPr>
                </m:dPr>
                <m:e>
                  <m:r>
                    <m:rPr>
                      <m:sty m:val="bi"/>
                    </m:rPr>
                    <w:rPr>
                      <w:rFonts w:ascii="Cambria Math" w:eastAsia="Cambria Math" w:hAnsi="Cambria Math" w:cs="Cambria Math"/>
                      <w:color w:val="000000"/>
                      <w:szCs w:val="24"/>
                    </w:rPr>
                    <m:t>1</m:t>
                  </m:r>
                </m:e>
              </m:d>
              <m:r>
                <m:rPr>
                  <m:sty m:val="bi"/>
                </m:rPr>
                <w:rPr>
                  <w:rFonts w:ascii="Cambria Math" w:eastAsia="Cambria Math" w:hAnsi="Cambria Math" w:cs="Cambria Math"/>
                  <w:color w:val="000000"/>
                  <w:szCs w:val="24"/>
                </w:rPr>
                <m:t xml:space="preserve">  </m:t>
              </m:r>
              <m:sSub>
                <m:sSubPr>
                  <m:ctrlPr>
                    <w:rPr>
                      <w:rFonts w:ascii="Cambria Math" w:eastAsia="Cambria Math" w:hAnsi="Cambria Math" w:cs="Cambria Math"/>
                      <w:b w:val="0"/>
                      <w:color w:val="000000"/>
                      <w:szCs w:val="24"/>
                    </w:rPr>
                  </m:ctrlPr>
                </m:sSubPr>
                <m:e>
                  <m:r>
                    <m:rPr>
                      <m:sty m:val="bi"/>
                    </m:rPr>
                    <w:rPr>
                      <w:rFonts w:ascii="Cambria Math" w:eastAsia="Cambria Math" w:hAnsi="Cambria Math" w:cs="Cambria Math"/>
                      <w:color w:val="000000"/>
                      <w:szCs w:val="24"/>
                    </w:rPr>
                    <m:t>c</m:t>
                  </m:r>
                </m:e>
                <m:sub>
                  <m:r>
                    <m:rPr>
                      <m:sty m:val="bi"/>
                    </m:rPr>
                    <w:rPr>
                      <w:rFonts w:ascii="Cambria Math" w:eastAsia="Cambria Math" w:hAnsi="Cambria Math" w:cs="Cambria Math"/>
                      <w:color w:val="000000"/>
                      <w:szCs w:val="24"/>
                    </w:rPr>
                    <m:t>j</m:t>
                  </m:r>
                </m:sub>
              </m:sSub>
            </m:oMath>
            <w:r>
              <w:rPr>
                <w:rFonts w:ascii="Calibri" w:eastAsia="Calibri" w:hAnsi="Calibri" w:cs="Calibri"/>
                <w:b w:val="0"/>
                <w:color w:val="000000"/>
                <w:szCs w:val="24"/>
              </w:rPr>
              <w:t xml:space="preserve"> </w:t>
            </w:r>
            <m:oMath>
              <m:r>
                <m:rPr>
                  <m:sty m:val="bi"/>
                </m:rPr>
                <w:rPr>
                  <w:rFonts w:ascii="Cambria Math" w:eastAsia="Cambria Math" w:hAnsi="Cambria Math" w:cs="Cambria Math"/>
                  <w:color w:val="000000"/>
                  <w:szCs w:val="24"/>
                </w:rPr>
                <m:t>∈integer</m:t>
              </m:r>
            </m:oMath>
          </w:p>
          <w:p w14:paraId="18BC80CF" w14:textId="2E541BAC" w:rsidR="00AC4FAD" w:rsidRPr="00AC4FAD" w:rsidRDefault="00553BCA" w:rsidP="00AC4FAD">
            <w:pPr>
              <w:pBdr>
                <w:top w:val="nil"/>
                <w:left w:val="nil"/>
                <w:bottom w:val="nil"/>
                <w:right w:val="nil"/>
                <w:between w:val="nil"/>
              </w:pBdr>
              <w:shd w:val="clear" w:color="auto" w:fill="D2F1EF"/>
              <w:spacing w:line="360" w:lineRule="auto"/>
              <w:jc w:val="both"/>
              <w:rPr>
                <w:rFonts w:ascii="Calibri" w:eastAsia="Calibri" w:hAnsi="Calibri" w:cs="Calibri"/>
                <w:b w:val="0"/>
                <w:color w:val="000000"/>
                <w:szCs w:val="24"/>
              </w:rPr>
            </w:pPr>
            <m:oMathPara>
              <m:oMathParaPr>
                <m:jc m:val="left"/>
              </m:oMathParaPr>
              <m:oMath>
                <m:d>
                  <m:dPr>
                    <m:ctrlPr>
                      <w:rPr>
                        <w:rFonts w:ascii="Cambria Math" w:eastAsia="Calibri" w:hAnsi="Cambria Math" w:cs="Calibri"/>
                        <w:b w:val="0"/>
                        <w:color w:val="000000"/>
                        <w:szCs w:val="24"/>
                      </w:rPr>
                    </m:ctrlPr>
                  </m:dPr>
                  <m:e>
                    <m:r>
                      <m:rPr>
                        <m:sty m:val="bi"/>
                      </m:rPr>
                      <w:rPr>
                        <w:rFonts w:ascii="Cambria Math" w:eastAsia="Calibri" w:hAnsi="Cambria Math" w:cs="Calibri"/>
                        <w:color w:val="000000"/>
                        <w:szCs w:val="24"/>
                      </w:rPr>
                      <m:t>2</m:t>
                    </m:r>
                  </m:e>
                </m:d>
                <m:r>
                  <m:rPr>
                    <m:sty m:val="bi"/>
                  </m:rPr>
                  <w:rPr>
                    <w:rFonts w:ascii="Cambria Math" w:eastAsia="Calibri" w:hAnsi="Cambria Math" w:cs="Calibri"/>
                    <w:color w:val="000000"/>
                    <w:szCs w:val="24"/>
                  </w:rPr>
                  <m:t xml:space="preserve">   </m:t>
                </m:r>
                <m:sSub>
                  <m:sSubPr>
                    <m:ctrlPr>
                      <w:rPr>
                        <w:rFonts w:ascii="Cambria Math" w:eastAsia="Calibri" w:hAnsi="Cambria Math" w:cs="Calibri"/>
                        <w:b w:val="0"/>
                        <w:color w:val="000000"/>
                        <w:szCs w:val="24"/>
                      </w:rPr>
                    </m:ctrlPr>
                  </m:sSubPr>
                  <m:e>
                    <m:r>
                      <m:rPr>
                        <m:sty m:val="bi"/>
                      </m:rPr>
                      <w:rPr>
                        <w:rFonts w:ascii="Cambria Math" w:eastAsia="Calibri" w:hAnsi="Cambria Math" w:cs="Calibri"/>
                        <w:color w:val="000000"/>
                        <w:szCs w:val="24"/>
                      </w:rPr>
                      <m:t xml:space="preserve"> </m:t>
                    </m:r>
                    <m:sSub>
                      <m:sSubPr>
                        <m:ctrlPr>
                          <w:rPr>
                            <w:rFonts w:ascii="Cambria Math" w:eastAsia="Calibri" w:hAnsi="Cambria Math" w:cs="Calibri"/>
                            <w:b w:val="0"/>
                            <w:color w:val="000000"/>
                            <w:szCs w:val="24"/>
                          </w:rPr>
                        </m:ctrlPr>
                      </m:sSubPr>
                      <m:e>
                        <m:r>
                          <m:rPr>
                            <m:sty m:val="bi"/>
                          </m:rPr>
                          <w:rPr>
                            <w:rFonts w:ascii="Cambria Math" w:eastAsia="Calibri" w:hAnsi="Cambria Math" w:cs="Calibri"/>
                            <w:color w:val="000000"/>
                            <w:szCs w:val="24"/>
                          </w:rPr>
                          <m:t>c</m:t>
                        </m:r>
                      </m:e>
                      <m:sub>
                        <m:r>
                          <m:rPr>
                            <m:sty m:val="bi"/>
                          </m:rPr>
                          <w:rPr>
                            <w:rFonts w:ascii="Cambria Math" w:eastAsia="Calibri" w:hAnsi="Cambria Math" w:cs="Calibri"/>
                            <w:color w:val="000000"/>
                            <w:szCs w:val="24"/>
                          </w:rPr>
                          <m:t xml:space="preserve">j </m:t>
                        </m:r>
                      </m:sub>
                    </m:sSub>
                    <m:r>
                      <m:rPr>
                        <m:sty m:val="bi"/>
                      </m:rPr>
                      <w:rPr>
                        <w:rFonts w:ascii="Cambria Math" w:eastAsia="Calibri" w:hAnsi="Cambria Math" w:cs="Calibri"/>
                        <w:color w:val="000000"/>
                        <w:szCs w:val="24"/>
                      </w:rPr>
                      <m:t xml:space="preserve">≤50   </m:t>
                    </m:r>
                  </m:e>
                  <m:sub/>
                </m:sSub>
              </m:oMath>
            </m:oMathPara>
          </w:p>
          <w:p w14:paraId="12A64318" w14:textId="76E8FE3D" w:rsidR="00AC4FAD" w:rsidRPr="00AC4FAD" w:rsidRDefault="00553BCA" w:rsidP="00AC4FAD">
            <w:pPr>
              <w:pBdr>
                <w:top w:val="nil"/>
                <w:left w:val="nil"/>
                <w:bottom w:val="nil"/>
                <w:right w:val="nil"/>
                <w:between w:val="nil"/>
              </w:pBdr>
              <w:shd w:val="clear" w:color="auto" w:fill="D2F1EF"/>
              <w:spacing w:line="360" w:lineRule="auto"/>
              <w:jc w:val="both"/>
              <w:rPr>
                <w:rFonts w:ascii="Calibri" w:eastAsia="Calibri" w:hAnsi="Calibri" w:cs="Calibri"/>
                <w:b w:val="0"/>
                <w:color w:val="000000"/>
                <w:szCs w:val="24"/>
              </w:rPr>
            </w:pPr>
            <m:oMathPara>
              <m:oMathParaPr>
                <m:jc m:val="left"/>
              </m:oMathParaPr>
              <m:oMath>
                <m:d>
                  <m:dPr>
                    <m:ctrlPr>
                      <w:rPr>
                        <w:rFonts w:ascii="Cambria Math" w:eastAsia="Calibri" w:hAnsi="Cambria Math" w:cs="Calibri"/>
                        <w:b w:val="0"/>
                        <w:color w:val="000000"/>
                        <w:szCs w:val="24"/>
                      </w:rPr>
                    </m:ctrlPr>
                  </m:dPr>
                  <m:e>
                    <m:r>
                      <m:rPr>
                        <m:sty m:val="bi"/>
                      </m:rPr>
                      <w:rPr>
                        <w:rFonts w:ascii="Cambria Math" w:eastAsia="Calibri" w:hAnsi="Cambria Math" w:cs="Calibri"/>
                        <w:color w:val="000000"/>
                        <w:szCs w:val="24"/>
                      </w:rPr>
                      <m:t>3</m:t>
                    </m:r>
                  </m:e>
                </m:d>
                <m:r>
                  <m:rPr>
                    <m:sty m:val="bi"/>
                  </m:rPr>
                  <w:rPr>
                    <w:rFonts w:ascii="Cambria Math" w:eastAsia="Calibri" w:hAnsi="Cambria Math" w:cs="Calibri"/>
                    <w:color w:val="000000"/>
                    <w:szCs w:val="24"/>
                  </w:rPr>
                  <m:t xml:space="preserve">  </m:t>
                </m:r>
                <m:sSub>
                  <m:sSubPr>
                    <m:ctrlPr>
                      <w:rPr>
                        <w:rFonts w:ascii="Cambria Math" w:eastAsia="Calibri" w:hAnsi="Cambria Math" w:cs="Calibri"/>
                        <w:b w:val="0"/>
                        <w:color w:val="000000"/>
                        <w:szCs w:val="24"/>
                      </w:rPr>
                    </m:ctrlPr>
                  </m:sSubPr>
                  <m:e>
                    <m:r>
                      <m:rPr>
                        <m:sty m:val="bi"/>
                      </m:rPr>
                      <w:rPr>
                        <w:rFonts w:ascii="Cambria Math" w:eastAsia="Calibri" w:hAnsi="Cambria Math" w:cs="Calibri"/>
                        <w:color w:val="000000"/>
                        <w:szCs w:val="24"/>
                      </w:rPr>
                      <m:t xml:space="preserve"> </m:t>
                    </m:r>
                    <m:sSub>
                      <m:sSubPr>
                        <m:ctrlPr>
                          <w:rPr>
                            <w:rFonts w:ascii="Cambria Math" w:eastAsia="Calibri" w:hAnsi="Cambria Math" w:cs="Calibri"/>
                            <w:b w:val="0"/>
                            <w:color w:val="000000"/>
                            <w:szCs w:val="24"/>
                          </w:rPr>
                        </m:ctrlPr>
                      </m:sSubPr>
                      <m:e>
                        <m:r>
                          <m:rPr>
                            <m:sty m:val="bi"/>
                          </m:rPr>
                          <w:rPr>
                            <w:rFonts w:ascii="Cambria Math" w:eastAsia="Calibri" w:hAnsi="Cambria Math" w:cs="Calibri"/>
                            <w:color w:val="000000"/>
                            <w:szCs w:val="24"/>
                          </w:rPr>
                          <m:t>c</m:t>
                        </m:r>
                      </m:e>
                      <m:sub>
                        <m:r>
                          <m:rPr>
                            <m:sty m:val="bi"/>
                          </m:rPr>
                          <w:rPr>
                            <w:rFonts w:ascii="Cambria Math" w:eastAsia="Calibri" w:hAnsi="Cambria Math" w:cs="Calibri"/>
                            <w:color w:val="000000"/>
                            <w:szCs w:val="24"/>
                          </w:rPr>
                          <m:t xml:space="preserve">j </m:t>
                        </m:r>
                      </m:sub>
                    </m:sSub>
                    <m:r>
                      <m:rPr>
                        <m:sty m:val="bi"/>
                      </m:rPr>
                      <w:rPr>
                        <w:rFonts w:ascii="Cambria Math" w:eastAsia="Calibri" w:hAnsi="Cambria Math" w:cs="Calibri"/>
                        <w:color w:val="000000"/>
                        <w:szCs w:val="24"/>
                      </w:rPr>
                      <m:t xml:space="preserve">≥1   </m:t>
                    </m:r>
                  </m:e>
                  <m:sub/>
                </m:sSub>
              </m:oMath>
            </m:oMathPara>
          </w:p>
          <w:p w14:paraId="4559B22D" w14:textId="77777777" w:rsidR="00AC4FAD" w:rsidRDefault="00AC4FAD" w:rsidP="00AC4FAD">
            <w:pPr>
              <w:shd w:val="clear" w:color="auto" w:fill="FFFFFF"/>
              <w:spacing w:after="150" w:line="240" w:lineRule="auto"/>
              <w:rPr>
                <w:b w:val="0"/>
              </w:rPr>
            </w:pPr>
            <w:r>
              <w:t>Step2: Setup Algebraic Model</w:t>
            </w:r>
          </w:p>
          <w:p w14:paraId="1D152F4F" w14:textId="77777777" w:rsidR="00AC4FAD" w:rsidRDefault="00AC4FAD" w:rsidP="00AC4FAD">
            <w:pPr>
              <w:shd w:val="clear" w:color="auto" w:fill="FFFFFF"/>
              <w:spacing w:after="150" w:line="240" w:lineRule="auto"/>
            </w:pPr>
            <w:r>
              <w:t>The algebraic model to minimize distance is as below,</w:t>
            </w:r>
          </w:p>
          <w:p w14:paraId="50C49DB3" w14:textId="77777777" w:rsidR="00AC4FAD" w:rsidRDefault="00AC4FAD" w:rsidP="00AC4FAD">
            <w:pPr>
              <w:shd w:val="clear" w:color="auto" w:fill="D2F1EF"/>
              <w:jc w:val="center"/>
            </w:pPr>
            <m:oMath>
              <m:r>
                <m:rPr>
                  <m:sty m:val="bi"/>
                </m:rPr>
                <w:rPr>
                  <w:rFonts w:ascii="Cambria Math" w:eastAsia="Cambria Math" w:hAnsi="Cambria Math" w:cs="Cambria Math"/>
                </w:rPr>
                <m:t>(</m:t>
              </m:r>
              <m:r>
                <m:rPr>
                  <m:sty m:val="bi"/>
                </m:rPr>
                <w:rPr>
                  <w:rFonts w:ascii="Cambria Math" w:hAnsi="Cambria Math"/>
                </w:rPr>
                <m:t xml:space="preserve"> </m:t>
              </m:r>
              <m:nary>
                <m:naryPr>
                  <m:chr m:val="∑"/>
                  <m:ctrlPr>
                    <w:rPr>
                      <w:rFonts w:ascii="Cambria Math" w:eastAsia="Cambria Math" w:hAnsi="Cambria Math" w:cs="Cambria Math"/>
                    </w:rPr>
                  </m:ctrlPr>
                </m:naryPr>
                <m:sub>
                  <m:r>
                    <m:rPr>
                      <m:sty m:val="bi"/>
                    </m:rPr>
                    <w:rPr>
                      <w:rFonts w:ascii="Cambria Math" w:eastAsia="Cambria Math" w:hAnsi="Cambria Math" w:cs="Cambria Math"/>
                    </w:rPr>
                    <m:t>i=1</m:t>
                  </m:r>
                  <m:r>
                    <m:rPr>
                      <m:sty m:val="bi"/>
                    </m:rPr>
                    <w:rPr>
                      <w:rFonts w:ascii="Cambria Math" w:eastAsia="Cambria Math" w:hAnsi="Cambria Math" w:cs="Cambria Math"/>
                    </w:rPr>
                    <m:t>to 50</m:t>
                  </m:r>
                </m:sub>
                <m:sup/>
                <m:e/>
              </m:nary>
              <m:nary>
                <m:naryPr>
                  <m:chr m:val="∑"/>
                  <m:ctrlPr>
                    <w:rPr>
                      <w:rFonts w:ascii="Cambria Math" w:eastAsia="Cambria Math" w:hAnsi="Cambria Math" w:cs="Cambria Math"/>
                    </w:rPr>
                  </m:ctrlPr>
                </m:naryPr>
                <m:sub>
                  <m:r>
                    <m:rPr>
                      <m:sty m:val="bi"/>
                    </m:rPr>
                    <w:rPr>
                      <w:rFonts w:ascii="Cambria Math" w:eastAsia="Cambria Math" w:hAnsi="Cambria Math" w:cs="Cambria Math"/>
                    </w:rPr>
                    <m:t>j=1 to k</m:t>
                  </m:r>
                </m:sub>
                <m:sup/>
                <m:e/>
              </m:nary>
              <m:r>
                <m:rPr>
                  <m:sty m:val="bi"/>
                </m:rPr>
                <w:rPr>
                  <w:rFonts w:ascii="Cambria Math" w:eastAsia="Cambria Math" w:hAnsi="Cambria Math" w:cs="Cambria Math"/>
                </w:rPr>
                <m:t>​(∣∣xi​-cj​∣∣)2</m:t>
              </m:r>
            </m:oMath>
            <w:r>
              <w:rPr>
                <w:b w:val="0"/>
              </w:rPr>
              <w:t>)</w:t>
            </w:r>
          </w:p>
          <w:p w14:paraId="21E2B81E" w14:textId="77777777" w:rsidR="00AC4FAD" w:rsidRDefault="00AC4FAD" w:rsidP="00AC4FAD">
            <w:pPr>
              <w:shd w:val="clear" w:color="auto" w:fill="D2F1EF"/>
            </w:pPr>
          </w:p>
          <w:p w14:paraId="11BE1372" w14:textId="77777777" w:rsidR="00AC4FAD" w:rsidRDefault="00AC4FAD" w:rsidP="00AC4FAD">
            <w:pPr>
              <w:spacing w:line="259" w:lineRule="auto"/>
            </w:pPr>
            <w:r>
              <w:rPr>
                <w:color w:val="002060"/>
                <w:sz w:val="20"/>
                <w:szCs w:val="20"/>
              </w:rPr>
              <w:t xml:space="preserve"> </w:t>
            </w:r>
          </w:p>
          <w:p w14:paraId="43FCA6E6" w14:textId="77777777" w:rsidR="00AC4FAD" w:rsidRDefault="00AC4FAD" w:rsidP="00AC4FAD">
            <w:pPr>
              <w:shd w:val="clear" w:color="auto" w:fill="FFFFFF"/>
              <w:spacing w:after="150" w:line="240" w:lineRule="auto"/>
              <w:rPr>
                <w:b w:val="0"/>
              </w:rPr>
            </w:pPr>
            <w:r>
              <w:rPr>
                <w:color w:val="002060"/>
                <w:sz w:val="20"/>
                <w:szCs w:val="20"/>
              </w:rPr>
              <w:t xml:space="preserve"> </w:t>
            </w:r>
            <w:r>
              <w:t xml:space="preserve">Step3: Execute </w:t>
            </w:r>
          </w:p>
          <w:p w14:paraId="4E9B9F05" w14:textId="77777777" w:rsidR="00AC4FAD" w:rsidRDefault="00AC4FAD" w:rsidP="00AC4FAD">
            <w:pPr>
              <w:pBdr>
                <w:top w:val="nil"/>
                <w:left w:val="nil"/>
                <w:bottom w:val="nil"/>
                <w:right w:val="nil"/>
                <w:between w:val="nil"/>
              </w:pBdr>
              <w:rPr>
                <w:rFonts w:eastAsia="Calibri"/>
                <w:b w:val="0"/>
                <w:color w:val="000000"/>
                <w:szCs w:val="24"/>
              </w:rPr>
            </w:pPr>
            <w:r>
              <w:rPr>
                <w:rFonts w:ascii="Calibri" w:eastAsia="Calibri" w:hAnsi="Calibri" w:cs="Calibri"/>
                <w:b w:val="0"/>
                <w:color w:val="000000"/>
                <w:szCs w:val="24"/>
              </w:rPr>
              <w:t>“Spreadsheet modeling” is used to execute the above said algebraic model and the following results were obtained</w:t>
            </w:r>
          </w:p>
          <w:p w14:paraId="43305803" w14:textId="77777777" w:rsidR="00AC4FAD" w:rsidRDefault="00AC4FAD" w:rsidP="00AC4FAD">
            <w:pPr>
              <w:pBdr>
                <w:top w:val="nil"/>
                <w:left w:val="nil"/>
                <w:bottom w:val="nil"/>
                <w:right w:val="nil"/>
                <w:between w:val="nil"/>
              </w:pBdr>
              <w:rPr>
                <w:rFonts w:eastAsia="Calibri"/>
                <w:color w:val="000000"/>
                <w:szCs w:val="24"/>
              </w:rPr>
            </w:pPr>
          </w:p>
          <w:p w14:paraId="30AD32B9" w14:textId="77777777" w:rsidR="00AC4FAD" w:rsidRDefault="00AC4FAD" w:rsidP="00AC4FAD">
            <w:pPr>
              <w:pBdr>
                <w:top w:val="nil"/>
                <w:left w:val="nil"/>
                <w:bottom w:val="nil"/>
                <w:right w:val="nil"/>
                <w:between w:val="nil"/>
              </w:pBdr>
              <w:rPr>
                <w:rFonts w:eastAsia="Calibri"/>
                <w:color w:val="000000"/>
                <w:szCs w:val="24"/>
              </w:rPr>
            </w:pPr>
            <w:r>
              <w:rPr>
                <w:rFonts w:ascii="Calibri" w:eastAsia="Calibri" w:hAnsi="Calibri" w:cs="Calibri"/>
                <w:color w:val="000000"/>
                <w:szCs w:val="24"/>
              </w:rPr>
              <w:t>Excel Results:</w:t>
            </w:r>
          </w:p>
          <w:p w14:paraId="7F7FAF8E" w14:textId="77777777" w:rsidR="00AC4FAD" w:rsidRDefault="00AC4FAD" w:rsidP="00AC4FAD">
            <w:pPr>
              <w:pBdr>
                <w:top w:val="nil"/>
                <w:left w:val="nil"/>
                <w:bottom w:val="nil"/>
                <w:right w:val="nil"/>
                <w:between w:val="nil"/>
              </w:pBdr>
              <w:rPr>
                <w:rFonts w:eastAsia="Calibri"/>
                <w:b w:val="0"/>
                <w:color w:val="000000"/>
                <w:szCs w:val="24"/>
              </w:rPr>
            </w:pPr>
            <w:r>
              <w:rPr>
                <w:b w:val="0"/>
              </w:rPr>
              <w:t>SSE for each segment is calculated and t</w:t>
            </w:r>
            <w:r>
              <w:rPr>
                <w:rFonts w:ascii="Calibri" w:eastAsia="Calibri" w:hAnsi="Calibri" w:cs="Calibri"/>
                <w:b w:val="0"/>
                <w:color w:val="000000"/>
                <w:szCs w:val="24"/>
              </w:rPr>
              <w:t>he attributes with the highest average in each segment are marked in crimson in the below tables</w:t>
            </w:r>
          </w:p>
          <w:tbl>
            <w:tblPr>
              <w:tblW w:w="8599" w:type="dxa"/>
              <w:tblLayout w:type="fixed"/>
              <w:tblLook w:val="0400" w:firstRow="0" w:lastRow="0" w:firstColumn="0" w:lastColumn="0" w:noHBand="0" w:noVBand="1"/>
            </w:tblPr>
            <w:tblGrid>
              <w:gridCol w:w="1462"/>
              <w:gridCol w:w="1162"/>
              <w:gridCol w:w="1498"/>
              <w:gridCol w:w="1855"/>
              <w:gridCol w:w="1258"/>
              <w:gridCol w:w="1364"/>
            </w:tblGrid>
            <w:tr w:rsidR="00AC4FAD" w14:paraId="7E23631F" w14:textId="77777777" w:rsidTr="00AC4FAD">
              <w:trPr>
                <w:trHeight w:val="290"/>
              </w:trPr>
              <w:tc>
                <w:tcPr>
                  <w:tcW w:w="8600" w:type="dxa"/>
                  <w:gridSpan w:val="6"/>
                  <w:tcBorders>
                    <w:top w:val="single" w:sz="8" w:space="0" w:color="000000"/>
                    <w:left w:val="single" w:sz="8" w:space="0" w:color="000000"/>
                    <w:bottom w:val="single" w:sz="4" w:space="0" w:color="000000"/>
                    <w:right w:val="single" w:sz="8" w:space="0" w:color="000000"/>
                  </w:tcBorders>
                  <w:shd w:val="clear" w:color="auto" w:fill="E2EFDA"/>
                  <w:vAlign w:val="bottom"/>
                </w:tcPr>
                <w:p w14:paraId="607EDE4F" w14:textId="77777777" w:rsidR="00AC4FAD" w:rsidRDefault="00AC4FAD" w:rsidP="00AC4FAD">
                  <w:pPr>
                    <w:spacing w:line="240" w:lineRule="auto"/>
                    <w:jc w:val="center"/>
                    <w:rPr>
                      <w:rFonts w:eastAsia="Calibri"/>
                      <w:color w:val="000000"/>
                      <w:sz w:val="22"/>
                    </w:rPr>
                  </w:pPr>
                  <w:r>
                    <w:rPr>
                      <w:rFonts w:ascii="Calibri" w:eastAsia="Calibri" w:hAnsi="Calibri" w:cs="Calibri"/>
                      <w:color w:val="000000"/>
                      <w:sz w:val="22"/>
                    </w:rPr>
                    <w:t>Output for K=1</w:t>
                  </w:r>
                </w:p>
              </w:tc>
            </w:tr>
            <w:tr w:rsidR="00AC4FAD" w14:paraId="4CA0DDB2" w14:textId="77777777" w:rsidTr="00AC4FAD">
              <w:trPr>
                <w:trHeight w:val="300"/>
              </w:trPr>
              <w:tc>
                <w:tcPr>
                  <w:tcW w:w="1463" w:type="dxa"/>
                  <w:tcBorders>
                    <w:top w:val="nil"/>
                    <w:left w:val="single" w:sz="8" w:space="0" w:color="000000"/>
                    <w:bottom w:val="single" w:sz="8" w:space="0" w:color="000000"/>
                    <w:right w:val="single" w:sz="4" w:space="0" w:color="000000"/>
                  </w:tcBorders>
                  <w:shd w:val="clear" w:color="auto" w:fill="auto"/>
                  <w:vAlign w:val="bottom"/>
                </w:tcPr>
                <w:p w14:paraId="2E9EA814" w14:textId="77777777" w:rsidR="00AC4FAD" w:rsidRDefault="00AC4FAD" w:rsidP="00AC4FAD">
                  <w:pPr>
                    <w:spacing w:line="240" w:lineRule="auto"/>
                    <w:jc w:val="center"/>
                    <w:rPr>
                      <w:rFonts w:eastAsia="Calibri"/>
                      <w:color w:val="000000"/>
                      <w:sz w:val="22"/>
                    </w:rPr>
                  </w:pPr>
                  <w:r>
                    <w:rPr>
                      <w:rFonts w:ascii="Calibri" w:eastAsia="Calibri" w:hAnsi="Calibri" w:cs="Calibri"/>
                      <w:color w:val="000000"/>
                      <w:sz w:val="22"/>
                    </w:rPr>
                    <w:t> </w:t>
                  </w:r>
                </w:p>
              </w:tc>
              <w:tc>
                <w:tcPr>
                  <w:tcW w:w="1162" w:type="dxa"/>
                  <w:tcBorders>
                    <w:top w:val="nil"/>
                    <w:left w:val="nil"/>
                    <w:bottom w:val="single" w:sz="8" w:space="0" w:color="000000"/>
                    <w:right w:val="single" w:sz="4" w:space="0" w:color="000000"/>
                  </w:tcBorders>
                  <w:shd w:val="clear" w:color="auto" w:fill="auto"/>
                  <w:vAlign w:val="bottom"/>
                </w:tcPr>
                <w:p w14:paraId="17A2DF02" w14:textId="77777777" w:rsidR="00AC4FAD" w:rsidRDefault="00AC4FAD" w:rsidP="00AC4FAD">
                  <w:pPr>
                    <w:spacing w:line="240" w:lineRule="auto"/>
                    <w:jc w:val="center"/>
                    <w:rPr>
                      <w:rFonts w:eastAsia="Calibri"/>
                      <w:color w:val="000000"/>
                      <w:sz w:val="22"/>
                    </w:rPr>
                  </w:pPr>
                  <w:r>
                    <w:rPr>
                      <w:rFonts w:ascii="Calibri" w:eastAsia="Calibri" w:hAnsi="Calibri" w:cs="Calibri"/>
                      <w:color w:val="000000"/>
                      <w:sz w:val="22"/>
                    </w:rPr>
                    <w:t>Student</w:t>
                  </w:r>
                </w:p>
              </w:tc>
              <w:tc>
                <w:tcPr>
                  <w:tcW w:w="1498" w:type="dxa"/>
                  <w:tcBorders>
                    <w:top w:val="nil"/>
                    <w:left w:val="nil"/>
                    <w:bottom w:val="single" w:sz="8" w:space="0" w:color="000000"/>
                    <w:right w:val="single" w:sz="4" w:space="0" w:color="000000"/>
                  </w:tcBorders>
                  <w:shd w:val="clear" w:color="auto" w:fill="auto"/>
                  <w:vAlign w:val="bottom"/>
                </w:tcPr>
                <w:p w14:paraId="5E521E1A" w14:textId="77777777" w:rsidR="00AC4FAD" w:rsidRDefault="00AC4FAD" w:rsidP="00AC4FAD">
                  <w:pPr>
                    <w:spacing w:line="240" w:lineRule="auto"/>
                    <w:jc w:val="center"/>
                    <w:rPr>
                      <w:rFonts w:eastAsia="Calibri"/>
                      <w:color w:val="000000"/>
                      <w:sz w:val="22"/>
                    </w:rPr>
                  </w:pPr>
                  <w:r>
                    <w:rPr>
                      <w:rFonts w:ascii="Calibri" w:eastAsia="Calibri" w:hAnsi="Calibri" w:cs="Calibri"/>
                      <w:color w:val="000000"/>
                      <w:sz w:val="22"/>
                    </w:rPr>
                    <w:t>Pet Owner</w:t>
                  </w:r>
                </w:p>
              </w:tc>
              <w:tc>
                <w:tcPr>
                  <w:tcW w:w="1855" w:type="dxa"/>
                  <w:tcBorders>
                    <w:top w:val="nil"/>
                    <w:left w:val="nil"/>
                    <w:bottom w:val="single" w:sz="8" w:space="0" w:color="000000"/>
                    <w:right w:val="single" w:sz="4" w:space="0" w:color="000000"/>
                  </w:tcBorders>
                  <w:shd w:val="clear" w:color="auto" w:fill="auto"/>
                  <w:vAlign w:val="bottom"/>
                </w:tcPr>
                <w:p w14:paraId="0F59A523" w14:textId="77777777" w:rsidR="00AC4FAD" w:rsidRDefault="00AC4FAD" w:rsidP="00AC4FAD">
                  <w:pPr>
                    <w:spacing w:line="240" w:lineRule="auto"/>
                    <w:jc w:val="center"/>
                    <w:rPr>
                      <w:rFonts w:eastAsia="Calibri"/>
                      <w:color w:val="000000"/>
                      <w:sz w:val="22"/>
                    </w:rPr>
                  </w:pPr>
                  <w:r>
                    <w:rPr>
                      <w:rFonts w:ascii="Calibri" w:eastAsia="Calibri" w:hAnsi="Calibri" w:cs="Calibri"/>
                      <w:color w:val="000000"/>
                      <w:sz w:val="22"/>
                    </w:rPr>
                    <w:t>Clean</w:t>
                  </w:r>
                </w:p>
              </w:tc>
              <w:tc>
                <w:tcPr>
                  <w:tcW w:w="1258" w:type="dxa"/>
                  <w:tcBorders>
                    <w:top w:val="nil"/>
                    <w:left w:val="nil"/>
                    <w:bottom w:val="single" w:sz="8" w:space="0" w:color="000000"/>
                    <w:right w:val="single" w:sz="4" w:space="0" w:color="000000"/>
                  </w:tcBorders>
                  <w:shd w:val="clear" w:color="auto" w:fill="auto"/>
                  <w:vAlign w:val="bottom"/>
                </w:tcPr>
                <w:p w14:paraId="7D20F372" w14:textId="77777777" w:rsidR="00AC4FAD" w:rsidRDefault="00AC4FAD" w:rsidP="00AC4FAD">
                  <w:pPr>
                    <w:spacing w:line="240" w:lineRule="auto"/>
                    <w:jc w:val="center"/>
                    <w:rPr>
                      <w:rFonts w:eastAsia="Calibri"/>
                      <w:color w:val="000000"/>
                      <w:sz w:val="22"/>
                    </w:rPr>
                  </w:pPr>
                  <w:r>
                    <w:rPr>
                      <w:rFonts w:ascii="Calibri" w:eastAsia="Calibri" w:hAnsi="Calibri" w:cs="Calibri"/>
                      <w:color w:val="000000"/>
                      <w:sz w:val="22"/>
                    </w:rPr>
                    <w:t>Smoker</w:t>
                  </w:r>
                </w:p>
              </w:tc>
              <w:tc>
                <w:tcPr>
                  <w:tcW w:w="1364" w:type="dxa"/>
                  <w:tcBorders>
                    <w:top w:val="nil"/>
                    <w:left w:val="nil"/>
                    <w:bottom w:val="single" w:sz="8" w:space="0" w:color="000000"/>
                    <w:right w:val="single" w:sz="8" w:space="0" w:color="000000"/>
                  </w:tcBorders>
                  <w:shd w:val="clear" w:color="auto" w:fill="auto"/>
                  <w:vAlign w:val="bottom"/>
                </w:tcPr>
                <w:p w14:paraId="74286468" w14:textId="77777777" w:rsidR="00AC4FAD" w:rsidRDefault="00AC4FAD" w:rsidP="00AC4FAD">
                  <w:pPr>
                    <w:spacing w:line="240" w:lineRule="auto"/>
                    <w:jc w:val="center"/>
                    <w:rPr>
                      <w:rFonts w:eastAsia="Calibri"/>
                      <w:color w:val="000000"/>
                      <w:sz w:val="22"/>
                    </w:rPr>
                  </w:pPr>
                  <w:r>
                    <w:rPr>
                      <w:rFonts w:ascii="Calibri" w:eastAsia="Calibri" w:hAnsi="Calibri" w:cs="Calibri"/>
                      <w:color w:val="000000"/>
                      <w:sz w:val="22"/>
                    </w:rPr>
                    <w:t>Night owl</w:t>
                  </w:r>
                </w:p>
              </w:tc>
            </w:tr>
            <w:tr w:rsidR="00AC4FAD" w14:paraId="0A621BD9" w14:textId="77777777" w:rsidTr="00AC4FAD">
              <w:trPr>
                <w:trHeight w:val="290"/>
              </w:trPr>
              <w:tc>
                <w:tcPr>
                  <w:tcW w:w="1463" w:type="dxa"/>
                  <w:tcBorders>
                    <w:top w:val="nil"/>
                    <w:left w:val="single" w:sz="8" w:space="0" w:color="000000"/>
                    <w:bottom w:val="single" w:sz="4" w:space="0" w:color="000000"/>
                    <w:right w:val="single" w:sz="4" w:space="0" w:color="000000"/>
                  </w:tcBorders>
                  <w:shd w:val="clear" w:color="auto" w:fill="auto"/>
                  <w:vAlign w:val="bottom"/>
                </w:tcPr>
                <w:p w14:paraId="5265CF81"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c>
                <w:tcPr>
                  <w:tcW w:w="1162" w:type="dxa"/>
                  <w:tcBorders>
                    <w:top w:val="nil"/>
                    <w:left w:val="nil"/>
                    <w:bottom w:val="single" w:sz="4" w:space="0" w:color="000000"/>
                    <w:right w:val="single" w:sz="4" w:space="0" w:color="000000"/>
                  </w:tcBorders>
                  <w:shd w:val="clear" w:color="auto" w:fill="auto"/>
                  <w:vAlign w:val="bottom"/>
                </w:tcPr>
                <w:p w14:paraId="26D65989"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c>
                <w:tcPr>
                  <w:tcW w:w="1498" w:type="dxa"/>
                  <w:tcBorders>
                    <w:top w:val="nil"/>
                    <w:left w:val="nil"/>
                    <w:bottom w:val="single" w:sz="4" w:space="0" w:color="000000"/>
                    <w:right w:val="single" w:sz="4" w:space="0" w:color="000000"/>
                  </w:tcBorders>
                  <w:shd w:val="clear" w:color="auto" w:fill="auto"/>
                  <w:vAlign w:val="bottom"/>
                </w:tcPr>
                <w:p w14:paraId="0835B62A"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c>
                <w:tcPr>
                  <w:tcW w:w="1855" w:type="dxa"/>
                  <w:tcBorders>
                    <w:top w:val="nil"/>
                    <w:left w:val="nil"/>
                    <w:bottom w:val="single" w:sz="4" w:space="0" w:color="000000"/>
                    <w:right w:val="single" w:sz="4" w:space="0" w:color="000000"/>
                  </w:tcBorders>
                  <w:shd w:val="clear" w:color="auto" w:fill="auto"/>
                  <w:vAlign w:val="bottom"/>
                </w:tcPr>
                <w:p w14:paraId="0F9A111F"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c>
                <w:tcPr>
                  <w:tcW w:w="1258" w:type="dxa"/>
                  <w:tcBorders>
                    <w:top w:val="nil"/>
                    <w:left w:val="nil"/>
                    <w:bottom w:val="single" w:sz="4" w:space="0" w:color="000000"/>
                    <w:right w:val="single" w:sz="4" w:space="0" w:color="000000"/>
                  </w:tcBorders>
                  <w:shd w:val="clear" w:color="auto" w:fill="auto"/>
                  <w:vAlign w:val="bottom"/>
                </w:tcPr>
                <w:p w14:paraId="248F9E04"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c>
                <w:tcPr>
                  <w:tcW w:w="1364" w:type="dxa"/>
                  <w:tcBorders>
                    <w:top w:val="nil"/>
                    <w:left w:val="nil"/>
                    <w:bottom w:val="single" w:sz="4" w:space="0" w:color="000000"/>
                    <w:right w:val="single" w:sz="8" w:space="0" w:color="000000"/>
                  </w:tcBorders>
                  <w:shd w:val="clear" w:color="auto" w:fill="auto"/>
                  <w:vAlign w:val="bottom"/>
                </w:tcPr>
                <w:p w14:paraId="34ADCB6E"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r>
            <w:tr w:rsidR="00AC4FAD" w14:paraId="4A497B5D" w14:textId="77777777" w:rsidTr="00AC4FAD">
              <w:trPr>
                <w:trHeight w:val="290"/>
              </w:trPr>
              <w:tc>
                <w:tcPr>
                  <w:tcW w:w="1463" w:type="dxa"/>
                  <w:tcBorders>
                    <w:top w:val="nil"/>
                    <w:left w:val="single" w:sz="8" w:space="0" w:color="000000"/>
                    <w:bottom w:val="single" w:sz="4" w:space="0" w:color="000000"/>
                    <w:right w:val="single" w:sz="4" w:space="0" w:color="000000"/>
                  </w:tcBorders>
                  <w:shd w:val="clear" w:color="auto" w:fill="auto"/>
                  <w:vAlign w:val="bottom"/>
                </w:tcPr>
                <w:p w14:paraId="70D301FC"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AVERAGE</w:t>
                  </w:r>
                </w:p>
              </w:tc>
              <w:tc>
                <w:tcPr>
                  <w:tcW w:w="1162" w:type="dxa"/>
                  <w:tcBorders>
                    <w:top w:val="nil"/>
                    <w:left w:val="nil"/>
                    <w:bottom w:val="single" w:sz="4" w:space="0" w:color="000000"/>
                    <w:right w:val="single" w:sz="4" w:space="0" w:color="000000"/>
                  </w:tcBorders>
                  <w:shd w:val="clear" w:color="auto" w:fill="auto"/>
                  <w:vAlign w:val="bottom"/>
                </w:tcPr>
                <w:p w14:paraId="6A001C8D"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0.18</w:t>
                  </w:r>
                </w:p>
              </w:tc>
              <w:tc>
                <w:tcPr>
                  <w:tcW w:w="1498" w:type="dxa"/>
                  <w:tcBorders>
                    <w:top w:val="nil"/>
                    <w:left w:val="nil"/>
                    <w:bottom w:val="single" w:sz="4" w:space="0" w:color="000000"/>
                    <w:right w:val="single" w:sz="4" w:space="0" w:color="000000"/>
                  </w:tcBorders>
                  <w:shd w:val="clear" w:color="auto" w:fill="auto"/>
                  <w:vAlign w:val="bottom"/>
                </w:tcPr>
                <w:p w14:paraId="21543EBE"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0.10</w:t>
                  </w:r>
                </w:p>
              </w:tc>
              <w:tc>
                <w:tcPr>
                  <w:tcW w:w="1855" w:type="dxa"/>
                  <w:tcBorders>
                    <w:top w:val="nil"/>
                    <w:left w:val="nil"/>
                    <w:bottom w:val="single" w:sz="4" w:space="0" w:color="000000"/>
                    <w:right w:val="single" w:sz="4" w:space="0" w:color="000000"/>
                  </w:tcBorders>
                  <w:shd w:val="clear" w:color="auto" w:fill="F8CBAD"/>
                  <w:vAlign w:val="bottom"/>
                </w:tcPr>
                <w:p w14:paraId="37F7B99E"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0.38</w:t>
                  </w:r>
                </w:p>
              </w:tc>
              <w:tc>
                <w:tcPr>
                  <w:tcW w:w="1258" w:type="dxa"/>
                  <w:tcBorders>
                    <w:top w:val="nil"/>
                    <w:left w:val="nil"/>
                    <w:bottom w:val="single" w:sz="4" w:space="0" w:color="000000"/>
                    <w:right w:val="single" w:sz="4" w:space="0" w:color="000000"/>
                  </w:tcBorders>
                  <w:shd w:val="clear" w:color="auto" w:fill="auto"/>
                  <w:vAlign w:val="bottom"/>
                </w:tcPr>
                <w:p w14:paraId="3598BDE3"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0.12</w:t>
                  </w:r>
                </w:p>
              </w:tc>
              <w:tc>
                <w:tcPr>
                  <w:tcW w:w="1364" w:type="dxa"/>
                  <w:tcBorders>
                    <w:top w:val="nil"/>
                    <w:left w:val="nil"/>
                    <w:bottom w:val="single" w:sz="4" w:space="0" w:color="000000"/>
                    <w:right w:val="single" w:sz="8" w:space="0" w:color="000000"/>
                  </w:tcBorders>
                  <w:shd w:val="clear" w:color="auto" w:fill="F8CBAD"/>
                  <w:vAlign w:val="bottom"/>
                </w:tcPr>
                <w:p w14:paraId="3FB97EFD"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0.24</w:t>
                  </w:r>
                </w:p>
              </w:tc>
            </w:tr>
            <w:tr w:rsidR="00AC4FAD" w14:paraId="4FFA0DD3" w14:textId="77777777" w:rsidTr="00AC4FAD">
              <w:trPr>
                <w:trHeight w:val="290"/>
              </w:trPr>
              <w:tc>
                <w:tcPr>
                  <w:tcW w:w="1463" w:type="dxa"/>
                  <w:tcBorders>
                    <w:top w:val="nil"/>
                    <w:left w:val="single" w:sz="8" w:space="0" w:color="000000"/>
                    <w:bottom w:val="single" w:sz="4" w:space="0" w:color="000000"/>
                    <w:right w:val="single" w:sz="4" w:space="0" w:color="000000"/>
                  </w:tcBorders>
                  <w:shd w:val="clear" w:color="auto" w:fill="auto"/>
                  <w:vAlign w:val="bottom"/>
                </w:tcPr>
                <w:p w14:paraId="000E7542"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Segments</w:t>
                  </w:r>
                </w:p>
              </w:tc>
              <w:tc>
                <w:tcPr>
                  <w:tcW w:w="1162" w:type="dxa"/>
                  <w:tcBorders>
                    <w:top w:val="nil"/>
                    <w:left w:val="nil"/>
                    <w:bottom w:val="single" w:sz="4" w:space="0" w:color="000000"/>
                    <w:right w:val="single" w:sz="4" w:space="0" w:color="000000"/>
                  </w:tcBorders>
                  <w:shd w:val="clear" w:color="auto" w:fill="auto"/>
                  <w:vAlign w:val="bottom"/>
                </w:tcPr>
                <w:p w14:paraId="45B5099E"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Number</w:t>
                  </w:r>
                </w:p>
              </w:tc>
              <w:tc>
                <w:tcPr>
                  <w:tcW w:w="1498" w:type="dxa"/>
                  <w:tcBorders>
                    <w:top w:val="nil"/>
                    <w:left w:val="nil"/>
                    <w:bottom w:val="single" w:sz="4" w:space="0" w:color="000000"/>
                    <w:right w:val="single" w:sz="4" w:space="0" w:color="000000"/>
                  </w:tcBorders>
                  <w:shd w:val="clear" w:color="auto" w:fill="auto"/>
                  <w:vAlign w:val="bottom"/>
                </w:tcPr>
                <w:p w14:paraId="4D3EC56B"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xml:space="preserve">% </w:t>
                  </w:r>
                </w:p>
              </w:tc>
              <w:tc>
                <w:tcPr>
                  <w:tcW w:w="1855" w:type="dxa"/>
                  <w:tcBorders>
                    <w:top w:val="nil"/>
                    <w:left w:val="nil"/>
                    <w:bottom w:val="single" w:sz="4" w:space="0" w:color="000000"/>
                    <w:right w:val="single" w:sz="4" w:space="0" w:color="000000"/>
                  </w:tcBorders>
                  <w:shd w:val="clear" w:color="auto" w:fill="auto"/>
                  <w:vAlign w:val="bottom"/>
                </w:tcPr>
                <w:p w14:paraId="7C288B3C"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SSE/Segment</w:t>
                  </w:r>
                </w:p>
              </w:tc>
              <w:tc>
                <w:tcPr>
                  <w:tcW w:w="1258" w:type="dxa"/>
                  <w:tcBorders>
                    <w:top w:val="nil"/>
                    <w:left w:val="nil"/>
                    <w:bottom w:val="single" w:sz="4" w:space="0" w:color="000000"/>
                    <w:right w:val="single" w:sz="4" w:space="0" w:color="000000"/>
                  </w:tcBorders>
                  <w:shd w:val="clear" w:color="auto" w:fill="auto"/>
                  <w:vAlign w:val="bottom"/>
                </w:tcPr>
                <w:p w14:paraId="3A72762E"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c>
                <w:tcPr>
                  <w:tcW w:w="1364" w:type="dxa"/>
                  <w:tcBorders>
                    <w:top w:val="nil"/>
                    <w:left w:val="nil"/>
                    <w:bottom w:val="single" w:sz="4" w:space="0" w:color="000000"/>
                    <w:right w:val="single" w:sz="8" w:space="0" w:color="000000"/>
                  </w:tcBorders>
                  <w:shd w:val="clear" w:color="auto" w:fill="auto"/>
                  <w:vAlign w:val="bottom"/>
                </w:tcPr>
                <w:p w14:paraId="542CA671"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r>
            <w:tr w:rsidR="00AC4FAD" w14:paraId="121BAE6B" w14:textId="77777777" w:rsidTr="00AC4FAD">
              <w:trPr>
                <w:trHeight w:val="290"/>
              </w:trPr>
              <w:tc>
                <w:tcPr>
                  <w:tcW w:w="1463" w:type="dxa"/>
                  <w:tcBorders>
                    <w:top w:val="nil"/>
                    <w:left w:val="single" w:sz="8" w:space="0" w:color="000000"/>
                    <w:bottom w:val="single" w:sz="4" w:space="0" w:color="000000"/>
                    <w:right w:val="single" w:sz="4" w:space="0" w:color="000000"/>
                  </w:tcBorders>
                  <w:shd w:val="clear" w:color="auto" w:fill="auto"/>
                  <w:vAlign w:val="bottom"/>
                </w:tcPr>
                <w:p w14:paraId="46F12A26"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Segment 1</w:t>
                  </w:r>
                </w:p>
              </w:tc>
              <w:tc>
                <w:tcPr>
                  <w:tcW w:w="1162" w:type="dxa"/>
                  <w:tcBorders>
                    <w:top w:val="nil"/>
                    <w:left w:val="nil"/>
                    <w:bottom w:val="single" w:sz="4" w:space="0" w:color="000000"/>
                    <w:right w:val="single" w:sz="4" w:space="0" w:color="000000"/>
                  </w:tcBorders>
                  <w:shd w:val="clear" w:color="auto" w:fill="auto"/>
                  <w:vAlign w:val="bottom"/>
                </w:tcPr>
                <w:p w14:paraId="2CEACD1F"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50</w:t>
                  </w:r>
                </w:p>
              </w:tc>
              <w:tc>
                <w:tcPr>
                  <w:tcW w:w="1498" w:type="dxa"/>
                  <w:tcBorders>
                    <w:top w:val="nil"/>
                    <w:left w:val="nil"/>
                    <w:bottom w:val="single" w:sz="4" w:space="0" w:color="000000"/>
                    <w:right w:val="single" w:sz="4" w:space="0" w:color="000000"/>
                  </w:tcBorders>
                  <w:shd w:val="clear" w:color="auto" w:fill="auto"/>
                  <w:vAlign w:val="bottom"/>
                </w:tcPr>
                <w:p w14:paraId="46CBE585"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100.0%</w:t>
                  </w:r>
                </w:p>
              </w:tc>
              <w:tc>
                <w:tcPr>
                  <w:tcW w:w="1855" w:type="dxa"/>
                  <w:tcBorders>
                    <w:top w:val="nil"/>
                    <w:left w:val="nil"/>
                    <w:bottom w:val="single" w:sz="4" w:space="0" w:color="000000"/>
                    <w:right w:val="single" w:sz="4" w:space="0" w:color="000000"/>
                  </w:tcBorders>
                  <w:shd w:val="clear" w:color="auto" w:fill="auto"/>
                  <w:vAlign w:val="bottom"/>
                </w:tcPr>
                <w:p w14:paraId="1730EF31"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38.1</w:t>
                  </w:r>
                </w:p>
              </w:tc>
              <w:tc>
                <w:tcPr>
                  <w:tcW w:w="1258" w:type="dxa"/>
                  <w:tcBorders>
                    <w:top w:val="nil"/>
                    <w:left w:val="nil"/>
                    <w:bottom w:val="single" w:sz="4" w:space="0" w:color="000000"/>
                    <w:right w:val="single" w:sz="4" w:space="0" w:color="000000"/>
                  </w:tcBorders>
                  <w:shd w:val="clear" w:color="auto" w:fill="auto"/>
                  <w:vAlign w:val="bottom"/>
                </w:tcPr>
                <w:p w14:paraId="4B54F667"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SSE Total</w:t>
                  </w:r>
                </w:p>
              </w:tc>
              <w:tc>
                <w:tcPr>
                  <w:tcW w:w="1364" w:type="dxa"/>
                  <w:tcBorders>
                    <w:top w:val="nil"/>
                    <w:left w:val="nil"/>
                    <w:bottom w:val="single" w:sz="4" w:space="0" w:color="000000"/>
                    <w:right w:val="single" w:sz="8" w:space="0" w:color="000000"/>
                  </w:tcBorders>
                  <w:shd w:val="clear" w:color="auto" w:fill="auto"/>
                  <w:vAlign w:val="bottom"/>
                </w:tcPr>
                <w:p w14:paraId="157DB1D3"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38.1</w:t>
                  </w:r>
                </w:p>
              </w:tc>
            </w:tr>
            <w:tr w:rsidR="00AC4FAD" w14:paraId="064D366E" w14:textId="77777777" w:rsidTr="00AC4FAD">
              <w:trPr>
                <w:trHeight w:val="300"/>
              </w:trPr>
              <w:tc>
                <w:tcPr>
                  <w:tcW w:w="1463" w:type="dxa"/>
                  <w:tcBorders>
                    <w:top w:val="nil"/>
                    <w:left w:val="single" w:sz="8" w:space="0" w:color="000000"/>
                    <w:bottom w:val="single" w:sz="8" w:space="0" w:color="000000"/>
                    <w:right w:val="single" w:sz="4" w:space="0" w:color="000000"/>
                  </w:tcBorders>
                  <w:shd w:val="clear" w:color="auto" w:fill="auto"/>
                  <w:vAlign w:val="bottom"/>
                </w:tcPr>
                <w:p w14:paraId="4AFEEC47"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xml:space="preserve"> TOTAL </w:t>
                  </w:r>
                </w:p>
              </w:tc>
              <w:tc>
                <w:tcPr>
                  <w:tcW w:w="1162" w:type="dxa"/>
                  <w:tcBorders>
                    <w:top w:val="nil"/>
                    <w:left w:val="nil"/>
                    <w:bottom w:val="single" w:sz="8" w:space="0" w:color="000000"/>
                    <w:right w:val="single" w:sz="4" w:space="0" w:color="000000"/>
                  </w:tcBorders>
                  <w:shd w:val="clear" w:color="auto" w:fill="auto"/>
                  <w:vAlign w:val="bottom"/>
                </w:tcPr>
                <w:p w14:paraId="30BB3C7B"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50</w:t>
                  </w:r>
                </w:p>
              </w:tc>
              <w:tc>
                <w:tcPr>
                  <w:tcW w:w="1498" w:type="dxa"/>
                  <w:tcBorders>
                    <w:top w:val="nil"/>
                    <w:left w:val="nil"/>
                    <w:bottom w:val="single" w:sz="8" w:space="0" w:color="000000"/>
                    <w:right w:val="single" w:sz="4" w:space="0" w:color="000000"/>
                  </w:tcBorders>
                  <w:shd w:val="clear" w:color="auto" w:fill="auto"/>
                  <w:vAlign w:val="bottom"/>
                </w:tcPr>
                <w:p w14:paraId="1A0C089D"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100.0%</w:t>
                  </w:r>
                </w:p>
              </w:tc>
              <w:tc>
                <w:tcPr>
                  <w:tcW w:w="1855" w:type="dxa"/>
                  <w:tcBorders>
                    <w:top w:val="nil"/>
                    <w:left w:val="nil"/>
                    <w:bottom w:val="single" w:sz="8" w:space="0" w:color="000000"/>
                    <w:right w:val="single" w:sz="4" w:space="0" w:color="000000"/>
                  </w:tcBorders>
                  <w:shd w:val="clear" w:color="auto" w:fill="auto"/>
                  <w:vAlign w:val="bottom"/>
                </w:tcPr>
                <w:p w14:paraId="5AB31EEA"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c>
                <w:tcPr>
                  <w:tcW w:w="1258" w:type="dxa"/>
                  <w:tcBorders>
                    <w:top w:val="nil"/>
                    <w:left w:val="nil"/>
                    <w:bottom w:val="single" w:sz="8" w:space="0" w:color="000000"/>
                    <w:right w:val="single" w:sz="4" w:space="0" w:color="000000"/>
                  </w:tcBorders>
                  <w:shd w:val="clear" w:color="auto" w:fill="auto"/>
                  <w:vAlign w:val="bottom"/>
                </w:tcPr>
                <w:p w14:paraId="24B5D379"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c>
                <w:tcPr>
                  <w:tcW w:w="1364" w:type="dxa"/>
                  <w:tcBorders>
                    <w:top w:val="nil"/>
                    <w:left w:val="nil"/>
                    <w:bottom w:val="single" w:sz="8" w:space="0" w:color="000000"/>
                    <w:right w:val="single" w:sz="8" w:space="0" w:color="000000"/>
                  </w:tcBorders>
                  <w:shd w:val="clear" w:color="auto" w:fill="auto"/>
                  <w:vAlign w:val="bottom"/>
                </w:tcPr>
                <w:p w14:paraId="6E7E81FA"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r>
            <w:tr w:rsidR="00AC4FAD" w14:paraId="076890C7" w14:textId="77777777" w:rsidTr="00AC4FAD">
              <w:trPr>
                <w:trHeight w:val="290"/>
              </w:trPr>
              <w:tc>
                <w:tcPr>
                  <w:tcW w:w="8600" w:type="dxa"/>
                  <w:gridSpan w:val="6"/>
                  <w:tcBorders>
                    <w:top w:val="single" w:sz="8" w:space="0" w:color="000000"/>
                    <w:left w:val="single" w:sz="4" w:space="0" w:color="000000"/>
                    <w:bottom w:val="single" w:sz="4" w:space="0" w:color="000000"/>
                    <w:right w:val="single" w:sz="4" w:space="0" w:color="000000"/>
                  </w:tcBorders>
                  <w:shd w:val="clear" w:color="auto" w:fill="auto"/>
                  <w:vAlign w:val="bottom"/>
                </w:tcPr>
                <w:p w14:paraId="5B2DCEEF"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r>
            <w:tr w:rsidR="00AC4FAD" w14:paraId="0A721DF3" w14:textId="77777777" w:rsidTr="00AC4FAD">
              <w:trPr>
                <w:trHeight w:val="300"/>
              </w:trPr>
              <w:tc>
                <w:tcPr>
                  <w:tcW w:w="1463" w:type="dxa"/>
                  <w:tcBorders>
                    <w:top w:val="nil"/>
                    <w:left w:val="nil"/>
                    <w:bottom w:val="nil"/>
                    <w:right w:val="nil"/>
                  </w:tcBorders>
                  <w:shd w:val="clear" w:color="auto" w:fill="auto"/>
                  <w:vAlign w:val="bottom"/>
                </w:tcPr>
                <w:p w14:paraId="5186CFA0" w14:textId="77777777" w:rsidR="00AC4FAD" w:rsidRDefault="00AC4FAD" w:rsidP="00AC4FAD">
                  <w:pPr>
                    <w:spacing w:line="240" w:lineRule="auto"/>
                    <w:jc w:val="center"/>
                    <w:rPr>
                      <w:rFonts w:eastAsia="Calibri"/>
                      <w:b w:val="0"/>
                      <w:color w:val="000000"/>
                      <w:sz w:val="22"/>
                    </w:rPr>
                  </w:pPr>
                </w:p>
                <w:p w14:paraId="3BD802D8" w14:textId="77777777" w:rsidR="00AC4FAD" w:rsidRDefault="00AC4FAD" w:rsidP="00AC4FAD">
                  <w:pPr>
                    <w:spacing w:line="240" w:lineRule="auto"/>
                    <w:jc w:val="center"/>
                    <w:rPr>
                      <w:rFonts w:eastAsia="Calibri"/>
                      <w:b w:val="0"/>
                      <w:color w:val="000000"/>
                      <w:sz w:val="22"/>
                    </w:rPr>
                  </w:pPr>
                </w:p>
              </w:tc>
              <w:tc>
                <w:tcPr>
                  <w:tcW w:w="1162" w:type="dxa"/>
                  <w:tcBorders>
                    <w:top w:val="nil"/>
                    <w:left w:val="nil"/>
                    <w:bottom w:val="nil"/>
                    <w:right w:val="nil"/>
                  </w:tcBorders>
                  <w:shd w:val="clear" w:color="auto" w:fill="auto"/>
                  <w:vAlign w:val="bottom"/>
                </w:tcPr>
                <w:p w14:paraId="68F1EA83" w14:textId="77777777" w:rsidR="00AC4FAD" w:rsidRDefault="00AC4FAD" w:rsidP="00AC4FAD">
                  <w:pPr>
                    <w:spacing w:line="240" w:lineRule="auto"/>
                    <w:jc w:val="center"/>
                    <w:rPr>
                      <w:rFonts w:ascii="Times New Roman" w:eastAsia="Times New Roman" w:hAnsi="Times New Roman" w:cs="Times New Roman"/>
                      <w:b w:val="0"/>
                      <w:sz w:val="20"/>
                      <w:szCs w:val="20"/>
                    </w:rPr>
                  </w:pPr>
                </w:p>
              </w:tc>
              <w:tc>
                <w:tcPr>
                  <w:tcW w:w="1498" w:type="dxa"/>
                  <w:tcBorders>
                    <w:top w:val="nil"/>
                    <w:left w:val="nil"/>
                    <w:bottom w:val="nil"/>
                    <w:right w:val="nil"/>
                  </w:tcBorders>
                  <w:shd w:val="clear" w:color="auto" w:fill="auto"/>
                  <w:vAlign w:val="bottom"/>
                </w:tcPr>
                <w:p w14:paraId="23BE9FD3" w14:textId="77777777" w:rsidR="00AC4FAD" w:rsidRDefault="00AC4FAD" w:rsidP="00AC4FAD">
                  <w:pPr>
                    <w:spacing w:line="240" w:lineRule="auto"/>
                    <w:jc w:val="center"/>
                    <w:rPr>
                      <w:rFonts w:ascii="Times New Roman" w:eastAsia="Times New Roman" w:hAnsi="Times New Roman" w:cs="Times New Roman"/>
                      <w:b w:val="0"/>
                      <w:sz w:val="20"/>
                      <w:szCs w:val="20"/>
                    </w:rPr>
                  </w:pPr>
                </w:p>
              </w:tc>
              <w:tc>
                <w:tcPr>
                  <w:tcW w:w="1855" w:type="dxa"/>
                  <w:tcBorders>
                    <w:top w:val="nil"/>
                    <w:left w:val="nil"/>
                    <w:bottom w:val="nil"/>
                    <w:right w:val="nil"/>
                  </w:tcBorders>
                  <w:shd w:val="clear" w:color="auto" w:fill="auto"/>
                  <w:vAlign w:val="bottom"/>
                </w:tcPr>
                <w:p w14:paraId="63061B45" w14:textId="77777777" w:rsidR="00AC4FAD" w:rsidRDefault="00AC4FAD" w:rsidP="00AC4FAD">
                  <w:pPr>
                    <w:spacing w:line="240" w:lineRule="auto"/>
                    <w:jc w:val="center"/>
                    <w:rPr>
                      <w:rFonts w:ascii="Times New Roman" w:eastAsia="Times New Roman" w:hAnsi="Times New Roman" w:cs="Times New Roman"/>
                      <w:b w:val="0"/>
                      <w:sz w:val="20"/>
                      <w:szCs w:val="20"/>
                    </w:rPr>
                  </w:pPr>
                </w:p>
              </w:tc>
              <w:tc>
                <w:tcPr>
                  <w:tcW w:w="1258" w:type="dxa"/>
                  <w:tcBorders>
                    <w:top w:val="nil"/>
                    <w:left w:val="nil"/>
                    <w:bottom w:val="nil"/>
                    <w:right w:val="nil"/>
                  </w:tcBorders>
                  <w:shd w:val="clear" w:color="auto" w:fill="auto"/>
                  <w:vAlign w:val="bottom"/>
                </w:tcPr>
                <w:p w14:paraId="7C511A0D" w14:textId="77777777" w:rsidR="00AC4FAD" w:rsidRDefault="00AC4FAD" w:rsidP="00AC4FAD">
                  <w:pPr>
                    <w:spacing w:line="240" w:lineRule="auto"/>
                    <w:jc w:val="center"/>
                    <w:rPr>
                      <w:rFonts w:ascii="Times New Roman" w:eastAsia="Times New Roman" w:hAnsi="Times New Roman" w:cs="Times New Roman"/>
                      <w:b w:val="0"/>
                      <w:sz w:val="20"/>
                      <w:szCs w:val="20"/>
                    </w:rPr>
                  </w:pPr>
                </w:p>
              </w:tc>
              <w:tc>
                <w:tcPr>
                  <w:tcW w:w="1364" w:type="dxa"/>
                  <w:tcBorders>
                    <w:top w:val="nil"/>
                    <w:left w:val="nil"/>
                    <w:bottom w:val="nil"/>
                    <w:right w:val="nil"/>
                  </w:tcBorders>
                  <w:shd w:val="clear" w:color="auto" w:fill="auto"/>
                  <w:vAlign w:val="bottom"/>
                </w:tcPr>
                <w:p w14:paraId="4E616BD1" w14:textId="77777777" w:rsidR="00AC4FAD" w:rsidRDefault="00AC4FAD" w:rsidP="00AC4FAD">
                  <w:pPr>
                    <w:spacing w:line="240" w:lineRule="auto"/>
                    <w:jc w:val="center"/>
                    <w:rPr>
                      <w:rFonts w:ascii="Times New Roman" w:eastAsia="Times New Roman" w:hAnsi="Times New Roman" w:cs="Times New Roman"/>
                      <w:b w:val="0"/>
                      <w:sz w:val="20"/>
                      <w:szCs w:val="20"/>
                    </w:rPr>
                  </w:pPr>
                </w:p>
              </w:tc>
            </w:tr>
            <w:tr w:rsidR="00AC4FAD" w14:paraId="5DF798C6" w14:textId="77777777" w:rsidTr="00AC4FAD">
              <w:trPr>
                <w:trHeight w:val="290"/>
              </w:trPr>
              <w:tc>
                <w:tcPr>
                  <w:tcW w:w="8600" w:type="dxa"/>
                  <w:gridSpan w:val="6"/>
                  <w:tcBorders>
                    <w:top w:val="single" w:sz="8" w:space="0" w:color="000000"/>
                    <w:left w:val="single" w:sz="8" w:space="0" w:color="000000"/>
                    <w:bottom w:val="single" w:sz="4" w:space="0" w:color="000000"/>
                    <w:right w:val="single" w:sz="8" w:space="0" w:color="000000"/>
                  </w:tcBorders>
                  <w:shd w:val="clear" w:color="auto" w:fill="E2EFDA"/>
                  <w:vAlign w:val="bottom"/>
                </w:tcPr>
                <w:p w14:paraId="56F3B1C4" w14:textId="77777777" w:rsidR="00AC4FAD" w:rsidRDefault="00AC4FAD" w:rsidP="00AC4FAD">
                  <w:pPr>
                    <w:spacing w:line="240" w:lineRule="auto"/>
                    <w:jc w:val="center"/>
                    <w:rPr>
                      <w:rFonts w:eastAsia="Calibri"/>
                      <w:color w:val="000000"/>
                      <w:sz w:val="22"/>
                    </w:rPr>
                  </w:pPr>
                  <w:r>
                    <w:rPr>
                      <w:rFonts w:ascii="Calibri" w:eastAsia="Calibri" w:hAnsi="Calibri" w:cs="Calibri"/>
                      <w:color w:val="000000"/>
                      <w:sz w:val="22"/>
                    </w:rPr>
                    <w:lastRenderedPageBreak/>
                    <w:t>Output for K=2</w:t>
                  </w:r>
                </w:p>
              </w:tc>
            </w:tr>
            <w:tr w:rsidR="00AC4FAD" w14:paraId="0E0B4775" w14:textId="77777777" w:rsidTr="00AC4FAD">
              <w:trPr>
                <w:trHeight w:val="300"/>
              </w:trPr>
              <w:tc>
                <w:tcPr>
                  <w:tcW w:w="1463" w:type="dxa"/>
                  <w:tcBorders>
                    <w:top w:val="nil"/>
                    <w:left w:val="single" w:sz="8" w:space="0" w:color="000000"/>
                    <w:bottom w:val="single" w:sz="8" w:space="0" w:color="000000"/>
                    <w:right w:val="single" w:sz="4" w:space="0" w:color="000000"/>
                  </w:tcBorders>
                  <w:shd w:val="clear" w:color="auto" w:fill="auto"/>
                  <w:vAlign w:val="bottom"/>
                </w:tcPr>
                <w:p w14:paraId="7EACC555" w14:textId="77777777" w:rsidR="00AC4FAD" w:rsidRDefault="00AC4FAD" w:rsidP="00AC4FAD">
                  <w:pPr>
                    <w:spacing w:line="240" w:lineRule="auto"/>
                    <w:jc w:val="center"/>
                    <w:rPr>
                      <w:rFonts w:eastAsia="Calibri"/>
                      <w:color w:val="000000"/>
                      <w:sz w:val="22"/>
                    </w:rPr>
                  </w:pPr>
                  <w:r>
                    <w:rPr>
                      <w:rFonts w:ascii="Calibri" w:eastAsia="Calibri" w:hAnsi="Calibri" w:cs="Calibri"/>
                      <w:color w:val="000000"/>
                      <w:sz w:val="22"/>
                    </w:rPr>
                    <w:t> </w:t>
                  </w:r>
                </w:p>
              </w:tc>
              <w:tc>
                <w:tcPr>
                  <w:tcW w:w="1162" w:type="dxa"/>
                  <w:tcBorders>
                    <w:top w:val="nil"/>
                    <w:left w:val="nil"/>
                    <w:bottom w:val="single" w:sz="8" w:space="0" w:color="000000"/>
                    <w:right w:val="single" w:sz="4" w:space="0" w:color="000000"/>
                  </w:tcBorders>
                  <w:shd w:val="clear" w:color="auto" w:fill="auto"/>
                  <w:vAlign w:val="bottom"/>
                </w:tcPr>
                <w:p w14:paraId="451B532D" w14:textId="77777777" w:rsidR="00AC4FAD" w:rsidRDefault="00AC4FAD" w:rsidP="00AC4FAD">
                  <w:pPr>
                    <w:spacing w:line="240" w:lineRule="auto"/>
                    <w:jc w:val="center"/>
                    <w:rPr>
                      <w:rFonts w:eastAsia="Calibri"/>
                      <w:color w:val="000000"/>
                      <w:sz w:val="22"/>
                    </w:rPr>
                  </w:pPr>
                  <w:r>
                    <w:rPr>
                      <w:rFonts w:ascii="Calibri" w:eastAsia="Calibri" w:hAnsi="Calibri" w:cs="Calibri"/>
                      <w:color w:val="000000"/>
                      <w:sz w:val="22"/>
                    </w:rPr>
                    <w:t>Student</w:t>
                  </w:r>
                </w:p>
              </w:tc>
              <w:tc>
                <w:tcPr>
                  <w:tcW w:w="1498" w:type="dxa"/>
                  <w:tcBorders>
                    <w:top w:val="nil"/>
                    <w:left w:val="nil"/>
                    <w:bottom w:val="single" w:sz="8" w:space="0" w:color="000000"/>
                    <w:right w:val="single" w:sz="4" w:space="0" w:color="000000"/>
                  </w:tcBorders>
                  <w:shd w:val="clear" w:color="auto" w:fill="auto"/>
                  <w:vAlign w:val="bottom"/>
                </w:tcPr>
                <w:p w14:paraId="4452C495" w14:textId="77777777" w:rsidR="00AC4FAD" w:rsidRDefault="00AC4FAD" w:rsidP="00AC4FAD">
                  <w:pPr>
                    <w:spacing w:line="240" w:lineRule="auto"/>
                    <w:jc w:val="center"/>
                    <w:rPr>
                      <w:rFonts w:eastAsia="Calibri"/>
                      <w:color w:val="000000"/>
                      <w:sz w:val="22"/>
                    </w:rPr>
                  </w:pPr>
                  <w:r>
                    <w:rPr>
                      <w:rFonts w:ascii="Calibri" w:eastAsia="Calibri" w:hAnsi="Calibri" w:cs="Calibri"/>
                      <w:color w:val="000000"/>
                      <w:sz w:val="22"/>
                    </w:rPr>
                    <w:t>Pet Owner</w:t>
                  </w:r>
                </w:p>
              </w:tc>
              <w:tc>
                <w:tcPr>
                  <w:tcW w:w="1855" w:type="dxa"/>
                  <w:tcBorders>
                    <w:top w:val="nil"/>
                    <w:left w:val="nil"/>
                    <w:bottom w:val="single" w:sz="8" w:space="0" w:color="000000"/>
                    <w:right w:val="single" w:sz="4" w:space="0" w:color="000000"/>
                  </w:tcBorders>
                  <w:shd w:val="clear" w:color="auto" w:fill="auto"/>
                  <w:vAlign w:val="bottom"/>
                </w:tcPr>
                <w:p w14:paraId="364C5CCC" w14:textId="77777777" w:rsidR="00AC4FAD" w:rsidRDefault="00AC4FAD" w:rsidP="00AC4FAD">
                  <w:pPr>
                    <w:spacing w:line="240" w:lineRule="auto"/>
                    <w:jc w:val="center"/>
                    <w:rPr>
                      <w:rFonts w:eastAsia="Calibri"/>
                      <w:color w:val="000000"/>
                      <w:sz w:val="22"/>
                    </w:rPr>
                  </w:pPr>
                  <w:r>
                    <w:rPr>
                      <w:rFonts w:ascii="Calibri" w:eastAsia="Calibri" w:hAnsi="Calibri" w:cs="Calibri"/>
                      <w:color w:val="000000"/>
                      <w:sz w:val="22"/>
                    </w:rPr>
                    <w:t>Clean</w:t>
                  </w:r>
                </w:p>
              </w:tc>
              <w:tc>
                <w:tcPr>
                  <w:tcW w:w="1258" w:type="dxa"/>
                  <w:tcBorders>
                    <w:top w:val="nil"/>
                    <w:left w:val="nil"/>
                    <w:bottom w:val="single" w:sz="8" w:space="0" w:color="000000"/>
                    <w:right w:val="single" w:sz="4" w:space="0" w:color="000000"/>
                  </w:tcBorders>
                  <w:shd w:val="clear" w:color="auto" w:fill="auto"/>
                  <w:vAlign w:val="bottom"/>
                </w:tcPr>
                <w:p w14:paraId="2A90E1B1" w14:textId="77777777" w:rsidR="00AC4FAD" w:rsidRDefault="00AC4FAD" w:rsidP="00AC4FAD">
                  <w:pPr>
                    <w:spacing w:line="240" w:lineRule="auto"/>
                    <w:jc w:val="center"/>
                    <w:rPr>
                      <w:rFonts w:eastAsia="Calibri"/>
                      <w:color w:val="000000"/>
                      <w:sz w:val="22"/>
                    </w:rPr>
                  </w:pPr>
                  <w:r>
                    <w:rPr>
                      <w:rFonts w:ascii="Calibri" w:eastAsia="Calibri" w:hAnsi="Calibri" w:cs="Calibri"/>
                      <w:color w:val="000000"/>
                      <w:sz w:val="22"/>
                    </w:rPr>
                    <w:t>Smoker</w:t>
                  </w:r>
                </w:p>
              </w:tc>
              <w:tc>
                <w:tcPr>
                  <w:tcW w:w="1364" w:type="dxa"/>
                  <w:tcBorders>
                    <w:top w:val="nil"/>
                    <w:left w:val="nil"/>
                    <w:bottom w:val="single" w:sz="8" w:space="0" w:color="000000"/>
                    <w:right w:val="single" w:sz="8" w:space="0" w:color="000000"/>
                  </w:tcBorders>
                  <w:shd w:val="clear" w:color="auto" w:fill="auto"/>
                  <w:vAlign w:val="bottom"/>
                </w:tcPr>
                <w:p w14:paraId="132F0624" w14:textId="77777777" w:rsidR="00AC4FAD" w:rsidRDefault="00AC4FAD" w:rsidP="00AC4FAD">
                  <w:pPr>
                    <w:spacing w:line="240" w:lineRule="auto"/>
                    <w:jc w:val="center"/>
                    <w:rPr>
                      <w:rFonts w:eastAsia="Calibri"/>
                      <w:color w:val="000000"/>
                      <w:sz w:val="22"/>
                    </w:rPr>
                  </w:pPr>
                  <w:r>
                    <w:rPr>
                      <w:rFonts w:ascii="Calibri" w:eastAsia="Calibri" w:hAnsi="Calibri" w:cs="Calibri"/>
                      <w:color w:val="000000"/>
                      <w:sz w:val="22"/>
                    </w:rPr>
                    <w:t>Night owl</w:t>
                  </w:r>
                </w:p>
              </w:tc>
            </w:tr>
            <w:tr w:rsidR="00AC4FAD" w14:paraId="055EE423" w14:textId="77777777" w:rsidTr="00AC4FAD">
              <w:trPr>
                <w:trHeight w:val="290"/>
              </w:trPr>
              <w:tc>
                <w:tcPr>
                  <w:tcW w:w="1463" w:type="dxa"/>
                  <w:tcBorders>
                    <w:top w:val="nil"/>
                    <w:left w:val="single" w:sz="8" w:space="0" w:color="000000"/>
                    <w:bottom w:val="single" w:sz="4" w:space="0" w:color="000000"/>
                    <w:right w:val="single" w:sz="4" w:space="0" w:color="000000"/>
                  </w:tcBorders>
                  <w:shd w:val="clear" w:color="auto" w:fill="auto"/>
                  <w:vAlign w:val="bottom"/>
                </w:tcPr>
                <w:p w14:paraId="61C105B4"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c>
                <w:tcPr>
                  <w:tcW w:w="1162" w:type="dxa"/>
                  <w:tcBorders>
                    <w:top w:val="nil"/>
                    <w:left w:val="nil"/>
                    <w:bottom w:val="single" w:sz="4" w:space="0" w:color="000000"/>
                    <w:right w:val="single" w:sz="4" w:space="0" w:color="000000"/>
                  </w:tcBorders>
                  <w:shd w:val="clear" w:color="auto" w:fill="auto"/>
                  <w:vAlign w:val="bottom"/>
                </w:tcPr>
                <w:p w14:paraId="4504BF0E"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c>
                <w:tcPr>
                  <w:tcW w:w="1498" w:type="dxa"/>
                  <w:tcBorders>
                    <w:top w:val="nil"/>
                    <w:left w:val="nil"/>
                    <w:bottom w:val="single" w:sz="4" w:space="0" w:color="000000"/>
                    <w:right w:val="single" w:sz="4" w:space="0" w:color="000000"/>
                  </w:tcBorders>
                  <w:shd w:val="clear" w:color="auto" w:fill="auto"/>
                  <w:vAlign w:val="bottom"/>
                </w:tcPr>
                <w:p w14:paraId="62224ECE"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c>
                <w:tcPr>
                  <w:tcW w:w="1855" w:type="dxa"/>
                  <w:tcBorders>
                    <w:top w:val="nil"/>
                    <w:left w:val="nil"/>
                    <w:bottom w:val="single" w:sz="4" w:space="0" w:color="000000"/>
                    <w:right w:val="single" w:sz="4" w:space="0" w:color="000000"/>
                  </w:tcBorders>
                  <w:shd w:val="clear" w:color="auto" w:fill="auto"/>
                  <w:vAlign w:val="bottom"/>
                </w:tcPr>
                <w:p w14:paraId="5936230E"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c>
                <w:tcPr>
                  <w:tcW w:w="1258" w:type="dxa"/>
                  <w:tcBorders>
                    <w:top w:val="nil"/>
                    <w:left w:val="nil"/>
                    <w:bottom w:val="single" w:sz="4" w:space="0" w:color="000000"/>
                    <w:right w:val="single" w:sz="4" w:space="0" w:color="000000"/>
                  </w:tcBorders>
                  <w:shd w:val="clear" w:color="auto" w:fill="auto"/>
                  <w:vAlign w:val="bottom"/>
                </w:tcPr>
                <w:p w14:paraId="0CEBB159"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c>
                <w:tcPr>
                  <w:tcW w:w="1364" w:type="dxa"/>
                  <w:tcBorders>
                    <w:top w:val="nil"/>
                    <w:left w:val="nil"/>
                    <w:bottom w:val="single" w:sz="4" w:space="0" w:color="000000"/>
                    <w:right w:val="single" w:sz="8" w:space="0" w:color="000000"/>
                  </w:tcBorders>
                  <w:shd w:val="clear" w:color="auto" w:fill="auto"/>
                  <w:vAlign w:val="bottom"/>
                </w:tcPr>
                <w:p w14:paraId="48FF4DF7"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r>
            <w:tr w:rsidR="00AC4FAD" w14:paraId="4F5068AB" w14:textId="77777777" w:rsidTr="00AC4FAD">
              <w:trPr>
                <w:trHeight w:val="290"/>
              </w:trPr>
              <w:tc>
                <w:tcPr>
                  <w:tcW w:w="1463" w:type="dxa"/>
                  <w:tcBorders>
                    <w:top w:val="nil"/>
                    <w:left w:val="single" w:sz="8" w:space="0" w:color="000000"/>
                    <w:bottom w:val="single" w:sz="4" w:space="0" w:color="000000"/>
                    <w:right w:val="single" w:sz="4" w:space="0" w:color="000000"/>
                  </w:tcBorders>
                  <w:shd w:val="clear" w:color="auto" w:fill="auto"/>
                  <w:vAlign w:val="bottom"/>
                </w:tcPr>
                <w:p w14:paraId="2462B94E"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Segment 1</w:t>
                  </w:r>
                </w:p>
              </w:tc>
              <w:tc>
                <w:tcPr>
                  <w:tcW w:w="1162" w:type="dxa"/>
                  <w:tcBorders>
                    <w:top w:val="nil"/>
                    <w:left w:val="nil"/>
                    <w:bottom w:val="single" w:sz="4" w:space="0" w:color="000000"/>
                    <w:right w:val="single" w:sz="4" w:space="0" w:color="000000"/>
                  </w:tcBorders>
                  <w:shd w:val="clear" w:color="auto" w:fill="auto"/>
                  <w:vAlign w:val="bottom"/>
                </w:tcPr>
                <w:p w14:paraId="7A6BADB7"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0.16</w:t>
                  </w:r>
                </w:p>
              </w:tc>
              <w:tc>
                <w:tcPr>
                  <w:tcW w:w="1498" w:type="dxa"/>
                  <w:tcBorders>
                    <w:top w:val="nil"/>
                    <w:left w:val="nil"/>
                    <w:bottom w:val="single" w:sz="4" w:space="0" w:color="000000"/>
                    <w:right w:val="single" w:sz="4" w:space="0" w:color="000000"/>
                  </w:tcBorders>
                  <w:shd w:val="clear" w:color="auto" w:fill="auto"/>
                  <w:vAlign w:val="bottom"/>
                </w:tcPr>
                <w:p w14:paraId="0FF43128"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0.10</w:t>
                  </w:r>
                </w:p>
              </w:tc>
              <w:tc>
                <w:tcPr>
                  <w:tcW w:w="1855" w:type="dxa"/>
                  <w:tcBorders>
                    <w:top w:val="nil"/>
                    <w:left w:val="nil"/>
                    <w:bottom w:val="single" w:sz="4" w:space="0" w:color="000000"/>
                    <w:right w:val="single" w:sz="4" w:space="0" w:color="000000"/>
                  </w:tcBorders>
                  <w:shd w:val="clear" w:color="auto" w:fill="auto"/>
                  <w:vAlign w:val="bottom"/>
                </w:tcPr>
                <w:p w14:paraId="260E7FC2"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0.00</w:t>
                  </w:r>
                </w:p>
              </w:tc>
              <w:tc>
                <w:tcPr>
                  <w:tcW w:w="1258" w:type="dxa"/>
                  <w:tcBorders>
                    <w:top w:val="nil"/>
                    <w:left w:val="nil"/>
                    <w:bottom w:val="single" w:sz="4" w:space="0" w:color="000000"/>
                    <w:right w:val="single" w:sz="4" w:space="0" w:color="000000"/>
                  </w:tcBorders>
                  <w:shd w:val="clear" w:color="auto" w:fill="auto"/>
                  <w:vAlign w:val="bottom"/>
                </w:tcPr>
                <w:p w14:paraId="1548001C"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0.16</w:t>
                  </w:r>
                </w:p>
              </w:tc>
              <w:tc>
                <w:tcPr>
                  <w:tcW w:w="1364" w:type="dxa"/>
                  <w:tcBorders>
                    <w:top w:val="nil"/>
                    <w:left w:val="nil"/>
                    <w:bottom w:val="single" w:sz="4" w:space="0" w:color="000000"/>
                    <w:right w:val="single" w:sz="8" w:space="0" w:color="000000"/>
                  </w:tcBorders>
                  <w:shd w:val="clear" w:color="auto" w:fill="F8CBAD"/>
                  <w:vAlign w:val="bottom"/>
                </w:tcPr>
                <w:p w14:paraId="0638E25B"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0.29</w:t>
                  </w:r>
                </w:p>
              </w:tc>
            </w:tr>
            <w:tr w:rsidR="00AC4FAD" w14:paraId="1A55C2B9" w14:textId="77777777" w:rsidTr="00AC4FAD">
              <w:trPr>
                <w:trHeight w:val="300"/>
              </w:trPr>
              <w:tc>
                <w:tcPr>
                  <w:tcW w:w="1463" w:type="dxa"/>
                  <w:tcBorders>
                    <w:top w:val="nil"/>
                    <w:left w:val="single" w:sz="8" w:space="0" w:color="000000"/>
                    <w:bottom w:val="single" w:sz="8" w:space="0" w:color="000000"/>
                    <w:right w:val="single" w:sz="4" w:space="0" w:color="000000"/>
                  </w:tcBorders>
                  <w:shd w:val="clear" w:color="auto" w:fill="auto"/>
                  <w:vAlign w:val="bottom"/>
                </w:tcPr>
                <w:p w14:paraId="5ACC3705"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Segment 2</w:t>
                  </w:r>
                </w:p>
              </w:tc>
              <w:tc>
                <w:tcPr>
                  <w:tcW w:w="1162" w:type="dxa"/>
                  <w:tcBorders>
                    <w:top w:val="nil"/>
                    <w:left w:val="nil"/>
                    <w:bottom w:val="single" w:sz="8" w:space="0" w:color="000000"/>
                    <w:right w:val="single" w:sz="4" w:space="0" w:color="000000"/>
                  </w:tcBorders>
                  <w:shd w:val="clear" w:color="auto" w:fill="F8CBAD"/>
                  <w:vAlign w:val="bottom"/>
                </w:tcPr>
                <w:p w14:paraId="67679EEB"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0.21</w:t>
                  </w:r>
                </w:p>
              </w:tc>
              <w:tc>
                <w:tcPr>
                  <w:tcW w:w="1498" w:type="dxa"/>
                  <w:tcBorders>
                    <w:top w:val="nil"/>
                    <w:left w:val="nil"/>
                    <w:bottom w:val="single" w:sz="8" w:space="0" w:color="000000"/>
                    <w:right w:val="single" w:sz="4" w:space="0" w:color="000000"/>
                  </w:tcBorders>
                  <w:shd w:val="clear" w:color="auto" w:fill="auto"/>
                  <w:vAlign w:val="bottom"/>
                </w:tcPr>
                <w:p w14:paraId="0D4890FD"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0.11</w:t>
                  </w:r>
                </w:p>
              </w:tc>
              <w:tc>
                <w:tcPr>
                  <w:tcW w:w="1855" w:type="dxa"/>
                  <w:tcBorders>
                    <w:top w:val="nil"/>
                    <w:left w:val="nil"/>
                    <w:bottom w:val="single" w:sz="8" w:space="0" w:color="000000"/>
                    <w:right w:val="single" w:sz="4" w:space="0" w:color="000000"/>
                  </w:tcBorders>
                  <w:shd w:val="clear" w:color="auto" w:fill="auto"/>
                  <w:vAlign w:val="bottom"/>
                </w:tcPr>
                <w:p w14:paraId="33EEF7CD"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1.00</w:t>
                  </w:r>
                </w:p>
              </w:tc>
              <w:tc>
                <w:tcPr>
                  <w:tcW w:w="1258" w:type="dxa"/>
                  <w:tcBorders>
                    <w:top w:val="nil"/>
                    <w:left w:val="nil"/>
                    <w:bottom w:val="single" w:sz="8" w:space="0" w:color="000000"/>
                    <w:right w:val="single" w:sz="4" w:space="0" w:color="000000"/>
                  </w:tcBorders>
                  <w:shd w:val="clear" w:color="auto" w:fill="auto"/>
                  <w:vAlign w:val="bottom"/>
                </w:tcPr>
                <w:p w14:paraId="71A54EA8"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0.05</w:t>
                  </w:r>
                </w:p>
              </w:tc>
              <w:tc>
                <w:tcPr>
                  <w:tcW w:w="1364" w:type="dxa"/>
                  <w:tcBorders>
                    <w:top w:val="nil"/>
                    <w:left w:val="nil"/>
                    <w:bottom w:val="single" w:sz="8" w:space="0" w:color="000000"/>
                    <w:right w:val="single" w:sz="8" w:space="0" w:color="000000"/>
                  </w:tcBorders>
                  <w:shd w:val="clear" w:color="auto" w:fill="auto"/>
                  <w:vAlign w:val="bottom"/>
                </w:tcPr>
                <w:p w14:paraId="6DC78567"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0.16</w:t>
                  </w:r>
                </w:p>
              </w:tc>
            </w:tr>
            <w:tr w:rsidR="00AC4FAD" w14:paraId="70B5B599" w14:textId="77777777" w:rsidTr="00AC4FAD">
              <w:trPr>
                <w:trHeight w:val="300"/>
              </w:trPr>
              <w:tc>
                <w:tcPr>
                  <w:tcW w:w="1463" w:type="dxa"/>
                  <w:tcBorders>
                    <w:top w:val="nil"/>
                    <w:left w:val="single" w:sz="8" w:space="0" w:color="000000"/>
                    <w:bottom w:val="nil"/>
                    <w:right w:val="single" w:sz="4" w:space="0" w:color="000000"/>
                  </w:tcBorders>
                  <w:shd w:val="clear" w:color="auto" w:fill="auto"/>
                  <w:vAlign w:val="bottom"/>
                </w:tcPr>
                <w:p w14:paraId="671BE1E3"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c>
                <w:tcPr>
                  <w:tcW w:w="1162" w:type="dxa"/>
                  <w:tcBorders>
                    <w:top w:val="nil"/>
                    <w:left w:val="nil"/>
                    <w:bottom w:val="nil"/>
                    <w:right w:val="single" w:sz="4" w:space="0" w:color="000000"/>
                  </w:tcBorders>
                  <w:shd w:val="clear" w:color="auto" w:fill="auto"/>
                  <w:vAlign w:val="bottom"/>
                </w:tcPr>
                <w:p w14:paraId="33B5A186"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c>
                <w:tcPr>
                  <w:tcW w:w="1498" w:type="dxa"/>
                  <w:tcBorders>
                    <w:top w:val="nil"/>
                    <w:left w:val="nil"/>
                    <w:bottom w:val="nil"/>
                    <w:right w:val="single" w:sz="4" w:space="0" w:color="000000"/>
                  </w:tcBorders>
                  <w:shd w:val="clear" w:color="auto" w:fill="auto"/>
                  <w:vAlign w:val="bottom"/>
                </w:tcPr>
                <w:p w14:paraId="5A026646"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c>
                <w:tcPr>
                  <w:tcW w:w="1855" w:type="dxa"/>
                  <w:tcBorders>
                    <w:top w:val="nil"/>
                    <w:left w:val="nil"/>
                    <w:bottom w:val="nil"/>
                    <w:right w:val="single" w:sz="4" w:space="0" w:color="000000"/>
                  </w:tcBorders>
                  <w:shd w:val="clear" w:color="auto" w:fill="auto"/>
                  <w:vAlign w:val="bottom"/>
                </w:tcPr>
                <w:p w14:paraId="291A680B"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c>
                <w:tcPr>
                  <w:tcW w:w="1258" w:type="dxa"/>
                  <w:tcBorders>
                    <w:top w:val="nil"/>
                    <w:left w:val="nil"/>
                    <w:bottom w:val="nil"/>
                    <w:right w:val="single" w:sz="4" w:space="0" w:color="000000"/>
                  </w:tcBorders>
                  <w:shd w:val="clear" w:color="auto" w:fill="auto"/>
                  <w:vAlign w:val="bottom"/>
                </w:tcPr>
                <w:p w14:paraId="751634F3"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c>
                <w:tcPr>
                  <w:tcW w:w="1364" w:type="dxa"/>
                  <w:tcBorders>
                    <w:top w:val="nil"/>
                    <w:left w:val="nil"/>
                    <w:bottom w:val="nil"/>
                    <w:right w:val="single" w:sz="8" w:space="0" w:color="000000"/>
                  </w:tcBorders>
                  <w:shd w:val="clear" w:color="auto" w:fill="auto"/>
                  <w:vAlign w:val="bottom"/>
                </w:tcPr>
                <w:p w14:paraId="6FFA4F00"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r>
            <w:tr w:rsidR="00AC4FAD" w14:paraId="33749792" w14:textId="77777777" w:rsidTr="00AC4FAD">
              <w:trPr>
                <w:trHeight w:val="290"/>
              </w:trPr>
              <w:tc>
                <w:tcPr>
                  <w:tcW w:w="1463" w:type="dxa"/>
                  <w:tcBorders>
                    <w:top w:val="single" w:sz="8" w:space="0" w:color="000000"/>
                    <w:left w:val="single" w:sz="8" w:space="0" w:color="000000"/>
                    <w:bottom w:val="single" w:sz="4" w:space="0" w:color="000000"/>
                    <w:right w:val="single" w:sz="4" w:space="0" w:color="000000"/>
                  </w:tcBorders>
                  <w:shd w:val="clear" w:color="auto" w:fill="auto"/>
                  <w:vAlign w:val="bottom"/>
                </w:tcPr>
                <w:p w14:paraId="06049F81" w14:textId="77777777" w:rsidR="00AC4FAD" w:rsidRDefault="00AC4FAD" w:rsidP="00AC4FAD">
                  <w:pPr>
                    <w:spacing w:line="240" w:lineRule="auto"/>
                    <w:jc w:val="center"/>
                    <w:rPr>
                      <w:rFonts w:eastAsia="Calibri"/>
                      <w:color w:val="000000"/>
                      <w:sz w:val="22"/>
                    </w:rPr>
                  </w:pPr>
                  <w:r>
                    <w:rPr>
                      <w:rFonts w:ascii="Calibri" w:eastAsia="Calibri" w:hAnsi="Calibri" w:cs="Calibri"/>
                      <w:color w:val="000000"/>
                      <w:sz w:val="22"/>
                    </w:rPr>
                    <w:t>Total</w:t>
                  </w:r>
                </w:p>
              </w:tc>
              <w:tc>
                <w:tcPr>
                  <w:tcW w:w="1162" w:type="dxa"/>
                  <w:tcBorders>
                    <w:top w:val="single" w:sz="8" w:space="0" w:color="000000"/>
                    <w:left w:val="nil"/>
                    <w:bottom w:val="single" w:sz="4" w:space="0" w:color="000000"/>
                    <w:right w:val="single" w:sz="4" w:space="0" w:color="000000"/>
                  </w:tcBorders>
                  <w:shd w:val="clear" w:color="auto" w:fill="auto"/>
                  <w:vAlign w:val="bottom"/>
                </w:tcPr>
                <w:p w14:paraId="7A67C125" w14:textId="77777777" w:rsidR="00AC4FAD" w:rsidRDefault="00AC4FAD" w:rsidP="00AC4FAD">
                  <w:pPr>
                    <w:spacing w:line="240" w:lineRule="auto"/>
                    <w:jc w:val="center"/>
                    <w:rPr>
                      <w:rFonts w:eastAsia="Calibri"/>
                      <w:color w:val="000000"/>
                      <w:sz w:val="22"/>
                    </w:rPr>
                  </w:pPr>
                  <w:r>
                    <w:rPr>
                      <w:rFonts w:ascii="Calibri" w:eastAsia="Calibri" w:hAnsi="Calibri" w:cs="Calibri"/>
                      <w:color w:val="000000"/>
                      <w:sz w:val="22"/>
                    </w:rPr>
                    <w:t>Number</w:t>
                  </w:r>
                </w:p>
              </w:tc>
              <w:tc>
                <w:tcPr>
                  <w:tcW w:w="1498" w:type="dxa"/>
                  <w:tcBorders>
                    <w:top w:val="single" w:sz="8" w:space="0" w:color="000000"/>
                    <w:left w:val="nil"/>
                    <w:bottom w:val="single" w:sz="4" w:space="0" w:color="000000"/>
                    <w:right w:val="single" w:sz="4" w:space="0" w:color="000000"/>
                  </w:tcBorders>
                  <w:shd w:val="clear" w:color="auto" w:fill="auto"/>
                  <w:vAlign w:val="bottom"/>
                </w:tcPr>
                <w:p w14:paraId="7969ABDD" w14:textId="77777777" w:rsidR="00AC4FAD" w:rsidRDefault="00AC4FAD" w:rsidP="00AC4FAD">
                  <w:pPr>
                    <w:spacing w:line="240" w:lineRule="auto"/>
                    <w:jc w:val="center"/>
                    <w:rPr>
                      <w:rFonts w:eastAsia="Calibri"/>
                      <w:color w:val="000000"/>
                      <w:sz w:val="22"/>
                    </w:rPr>
                  </w:pPr>
                  <w:r>
                    <w:rPr>
                      <w:rFonts w:ascii="Calibri" w:eastAsia="Calibri" w:hAnsi="Calibri" w:cs="Calibri"/>
                      <w:color w:val="000000"/>
                      <w:sz w:val="22"/>
                    </w:rPr>
                    <w:t xml:space="preserve">% </w:t>
                  </w:r>
                </w:p>
              </w:tc>
              <w:tc>
                <w:tcPr>
                  <w:tcW w:w="1855" w:type="dxa"/>
                  <w:tcBorders>
                    <w:top w:val="single" w:sz="8" w:space="0" w:color="000000"/>
                    <w:left w:val="nil"/>
                    <w:bottom w:val="single" w:sz="4" w:space="0" w:color="000000"/>
                    <w:right w:val="single" w:sz="4" w:space="0" w:color="000000"/>
                  </w:tcBorders>
                  <w:shd w:val="clear" w:color="auto" w:fill="auto"/>
                  <w:vAlign w:val="bottom"/>
                </w:tcPr>
                <w:p w14:paraId="65F32E33" w14:textId="77777777" w:rsidR="00AC4FAD" w:rsidRDefault="00AC4FAD" w:rsidP="00AC4FAD">
                  <w:pPr>
                    <w:spacing w:line="240" w:lineRule="auto"/>
                    <w:jc w:val="center"/>
                    <w:rPr>
                      <w:rFonts w:eastAsia="Calibri"/>
                      <w:color w:val="000000"/>
                      <w:sz w:val="22"/>
                    </w:rPr>
                  </w:pPr>
                  <w:r>
                    <w:rPr>
                      <w:rFonts w:ascii="Calibri" w:eastAsia="Calibri" w:hAnsi="Calibri" w:cs="Calibri"/>
                      <w:color w:val="000000"/>
                      <w:sz w:val="22"/>
                    </w:rPr>
                    <w:t>SSE/Segment</w:t>
                  </w:r>
                </w:p>
              </w:tc>
              <w:tc>
                <w:tcPr>
                  <w:tcW w:w="1258" w:type="dxa"/>
                  <w:tcBorders>
                    <w:top w:val="single" w:sz="8" w:space="0" w:color="000000"/>
                    <w:left w:val="nil"/>
                    <w:bottom w:val="single" w:sz="4" w:space="0" w:color="000000"/>
                    <w:right w:val="single" w:sz="4" w:space="0" w:color="000000"/>
                  </w:tcBorders>
                  <w:shd w:val="clear" w:color="auto" w:fill="auto"/>
                  <w:vAlign w:val="bottom"/>
                </w:tcPr>
                <w:p w14:paraId="3D40508A"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c>
                <w:tcPr>
                  <w:tcW w:w="1364" w:type="dxa"/>
                  <w:tcBorders>
                    <w:top w:val="single" w:sz="8" w:space="0" w:color="000000"/>
                    <w:left w:val="nil"/>
                    <w:bottom w:val="single" w:sz="4" w:space="0" w:color="000000"/>
                    <w:right w:val="single" w:sz="8" w:space="0" w:color="000000"/>
                  </w:tcBorders>
                  <w:shd w:val="clear" w:color="auto" w:fill="auto"/>
                  <w:vAlign w:val="bottom"/>
                </w:tcPr>
                <w:p w14:paraId="675E9B31"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r>
            <w:tr w:rsidR="00AC4FAD" w14:paraId="54EE0954" w14:textId="77777777" w:rsidTr="00AC4FAD">
              <w:trPr>
                <w:trHeight w:val="290"/>
              </w:trPr>
              <w:tc>
                <w:tcPr>
                  <w:tcW w:w="1463" w:type="dxa"/>
                  <w:tcBorders>
                    <w:top w:val="nil"/>
                    <w:left w:val="single" w:sz="8" w:space="0" w:color="000000"/>
                    <w:bottom w:val="single" w:sz="4" w:space="0" w:color="000000"/>
                    <w:right w:val="single" w:sz="4" w:space="0" w:color="000000"/>
                  </w:tcBorders>
                  <w:shd w:val="clear" w:color="auto" w:fill="auto"/>
                  <w:vAlign w:val="bottom"/>
                </w:tcPr>
                <w:p w14:paraId="1AE77DAE"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Segment 1</w:t>
                  </w:r>
                </w:p>
              </w:tc>
              <w:tc>
                <w:tcPr>
                  <w:tcW w:w="1162" w:type="dxa"/>
                  <w:tcBorders>
                    <w:top w:val="nil"/>
                    <w:left w:val="nil"/>
                    <w:bottom w:val="single" w:sz="4" w:space="0" w:color="000000"/>
                    <w:right w:val="single" w:sz="4" w:space="0" w:color="000000"/>
                  </w:tcBorders>
                  <w:shd w:val="clear" w:color="auto" w:fill="auto"/>
                  <w:vAlign w:val="bottom"/>
                </w:tcPr>
                <w:p w14:paraId="3DCD342F"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31</w:t>
                  </w:r>
                </w:p>
              </w:tc>
              <w:tc>
                <w:tcPr>
                  <w:tcW w:w="1498" w:type="dxa"/>
                  <w:tcBorders>
                    <w:top w:val="nil"/>
                    <w:left w:val="nil"/>
                    <w:bottom w:val="single" w:sz="4" w:space="0" w:color="000000"/>
                    <w:right w:val="single" w:sz="4" w:space="0" w:color="000000"/>
                  </w:tcBorders>
                  <w:shd w:val="clear" w:color="auto" w:fill="auto"/>
                  <w:vAlign w:val="bottom"/>
                </w:tcPr>
                <w:p w14:paraId="0457BCDB"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62.0%</w:t>
                  </w:r>
                </w:p>
              </w:tc>
              <w:tc>
                <w:tcPr>
                  <w:tcW w:w="1855" w:type="dxa"/>
                  <w:tcBorders>
                    <w:top w:val="nil"/>
                    <w:left w:val="nil"/>
                    <w:bottom w:val="single" w:sz="4" w:space="0" w:color="000000"/>
                    <w:right w:val="single" w:sz="4" w:space="0" w:color="000000"/>
                  </w:tcBorders>
                  <w:shd w:val="clear" w:color="auto" w:fill="auto"/>
                  <w:vAlign w:val="bottom"/>
                </w:tcPr>
                <w:p w14:paraId="34F4BF81"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17.5</w:t>
                  </w:r>
                </w:p>
              </w:tc>
              <w:tc>
                <w:tcPr>
                  <w:tcW w:w="1258" w:type="dxa"/>
                  <w:tcBorders>
                    <w:top w:val="nil"/>
                    <w:left w:val="nil"/>
                    <w:bottom w:val="single" w:sz="4" w:space="0" w:color="000000"/>
                    <w:right w:val="single" w:sz="4" w:space="0" w:color="000000"/>
                  </w:tcBorders>
                  <w:shd w:val="clear" w:color="auto" w:fill="auto"/>
                  <w:vAlign w:val="bottom"/>
                </w:tcPr>
                <w:p w14:paraId="2C637635"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SSE Total</w:t>
                  </w:r>
                </w:p>
              </w:tc>
              <w:tc>
                <w:tcPr>
                  <w:tcW w:w="1364" w:type="dxa"/>
                  <w:tcBorders>
                    <w:top w:val="nil"/>
                    <w:left w:val="nil"/>
                    <w:bottom w:val="single" w:sz="4" w:space="0" w:color="000000"/>
                    <w:right w:val="single" w:sz="8" w:space="0" w:color="000000"/>
                  </w:tcBorders>
                  <w:shd w:val="clear" w:color="auto" w:fill="auto"/>
                  <w:vAlign w:val="bottom"/>
                </w:tcPr>
                <w:p w14:paraId="7EBA8786"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25.9</w:t>
                  </w:r>
                </w:p>
              </w:tc>
            </w:tr>
            <w:tr w:rsidR="00AC4FAD" w14:paraId="250AB767" w14:textId="77777777" w:rsidTr="00AC4FAD">
              <w:trPr>
                <w:trHeight w:val="290"/>
              </w:trPr>
              <w:tc>
                <w:tcPr>
                  <w:tcW w:w="1463" w:type="dxa"/>
                  <w:tcBorders>
                    <w:top w:val="nil"/>
                    <w:left w:val="single" w:sz="8" w:space="0" w:color="000000"/>
                    <w:bottom w:val="single" w:sz="4" w:space="0" w:color="000000"/>
                    <w:right w:val="single" w:sz="4" w:space="0" w:color="000000"/>
                  </w:tcBorders>
                  <w:shd w:val="clear" w:color="auto" w:fill="auto"/>
                  <w:vAlign w:val="bottom"/>
                </w:tcPr>
                <w:p w14:paraId="4AE8B9DA"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Segment 2</w:t>
                  </w:r>
                </w:p>
              </w:tc>
              <w:tc>
                <w:tcPr>
                  <w:tcW w:w="1162" w:type="dxa"/>
                  <w:tcBorders>
                    <w:top w:val="nil"/>
                    <w:left w:val="nil"/>
                    <w:bottom w:val="single" w:sz="4" w:space="0" w:color="000000"/>
                    <w:right w:val="single" w:sz="4" w:space="0" w:color="000000"/>
                  </w:tcBorders>
                  <w:shd w:val="clear" w:color="auto" w:fill="auto"/>
                  <w:vAlign w:val="bottom"/>
                </w:tcPr>
                <w:p w14:paraId="5D2EADF8"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19</w:t>
                  </w:r>
                </w:p>
              </w:tc>
              <w:tc>
                <w:tcPr>
                  <w:tcW w:w="1498" w:type="dxa"/>
                  <w:tcBorders>
                    <w:top w:val="nil"/>
                    <w:left w:val="nil"/>
                    <w:bottom w:val="single" w:sz="4" w:space="0" w:color="000000"/>
                    <w:right w:val="single" w:sz="4" w:space="0" w:color="000000"/>
                  </w:tcBorders>
                  <w:shd w:val="clear" w:color="auto" w:fill="auto"/>
                  <w:vAlign w:val="bottom"/>
                </w:tcPr>
                <w:p w14:paraId="62D4F1C3"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38.0%</w:t>
                  </w:r>
                </w:p>
              </w:tc>
              <w:tc>
                <w:tcPr>
                  <w:tcW w:w="1855" w:type="dxa"/>
                  <w:tcBorders>
                    <w:top w:val="nil"/>
                    <w:left w:val="nil"/>
                    <w:bottom w:val="single" w:sz="4" w:space="0" w:color="000000"/>
                    <w:right w:val="single" w:sz="4" w:space="0" w:color="000000"/>
                  </w:tcBorders>
                  <w:shd w:val="clear" w:color="auto" w:fill="auto"/>
                  <w:vAlign w:val="bottom"/>
                </w:tcPr>
                <w:p w14:paraId="1E4BAA8C"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8.4</w:t>
                  </w:r>
                </w:p>
              </w:tc>
              <w:tc>
                <w:tcPr>
                  <w:tcW w:w="1258" w:type="dxa"/>
                  <w:tcBorders>
                    <w:top w:val="nil"/>
                    <w:left w:val="nil"/>
                    <w:bottom w:val="single" w:sz="4" w:space="0" w:color="000000"/>
                    <w:right w:val="single" w:sz="4" w:space="0" w:color="000000"/>
                  </w:tcBorders>
                  <w:shd w:val="clear" w:color="auto" w:fill="auto"/>
                  <w:vAlign w:val="bottom"/>
                </w:tcPr>
                <w:p w14:paraId="57DA7521"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c>
                <w:tcPr>
                  <w:tcW w:w="1364" w:type="dxa"/>
                  <w:tcBorders>
                    <w:top w:val="nil"/>
                    <w:left w:val="nil"/>
                    <w:bottom w:val="single" w:sz="4" w:space="0" w:color="000000"/>
                    <w:right w:val="single" w:sz="8" w:space="0" w:color="000000"/>
                  </w:tcBorders>
                  <w:shd w:val="clear" w:color="auto" w:fill="auto"/>
                  <w:vAlign w:val="bottom"/>
                </w:tcPr>
                <w:p w14:paraId="72CC5CA2"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r>
            <w:tr w:rsidR="00AC4FAD" w14:paraId="72B41D3F" w14:textId="77777777" w:rsidTr="00AC4FAD">
              <w:trPr>
                <w:trHeight w:val="300"/>
              </w:trPr>
              <w:tc>
                <w:tcPr>
                  <w:tcW w:w="1463" w:type="dxa"/>
                  <w:tcBorders>
                    <w:top w:val="nil"/>
                    <w:left w:val="single" w:sz="8" w:space="0" w:color="000000"/>
                    <w:bottom w:val="single" w:sz="8" w:space="0" w:color="000000"/>
                    <w:right w:val="single" w:sz="4" w:space="0" w:color="000000"/>
                  </w:tcBorders>
                  <w:shd w:val="clear" w:color="auto" w:fill="auto"/>
                  <w:vAlign w:val="bottom"/>
                </w:tcPr>
                <w:p w14:paraId="272AAA55"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xml:space="preserve"> TOTAL </w:t>
                  </w:r>
                </w:p>
              </w:tc>
              <w:tc>
                <w:tcPr>
                  <w:tcW w:w="1162" w:type="dxa"/>
                  <w:tcBorders>
                    <w:top w:val="nil"/>
                    <w:left w:val="nil"/>
                    <w:bottom w:val="single" w:sz="8" w:space="0" w:color="000000"/>
                    <w:right w:val="single" w:sz="4" w:space="0" w:color="000000"/>
                  </w:tcBorders>
                  <w:shd w:val="clear" w:color="auto" w:fill="auto"/>
                  <w:vAlign w:val="bottom"/>
                </w:tcPr>
                <w:p w14:paraId="2AD55666"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50</w:t>
                  </w:r>
                </w:p>
              </w:tc>
              <w:tc>
                <w:tcPr>
                  <w:tcW w:w="1498" w:type="dxa"/>
                  <w:tcBorders>
                    <w:top w:val="nil"/>
                    <w:left w:val="nil"/>
                    <w:bottom w:val="single" w:sz="8" w:space="0" w:color="000000"/>
                    <w:right w:val="single" w:sz="4" w:space="0" w:color="000000"/>
                  </w:tcBorders>
                  <w:shd w:val="clear" w:color="auto" w:fill="auto"/>
                  <w:vAlign w:val="bottom"/>
                </w:tcPr>
                <w:p w14:paraId="55604086"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100.0%</w:t>
                  </w:r>
                </w:p>
              </w:tc>
              <w:tc>
                <w:tcPr>
                  <w:tcW w:w="1855" w:type="dxa"/>
                  <w:tcBorders>
                    <w:top w:val="nil"/>
                    <w:left w:val="nil"/>
                    <w:bottom w:val="single" w:sz="8" w:space="0" w:color="000000"/>
                    <w:right w:val="single" w:sz="4" w:space="0" w:color="000000"/>
                  </w:tcBorders>
                  <w:shd w:val="clear" w:color="auto" w:fill="auto"/>
                  <w:vAlign w:val="bottom"/>
                </w:tcPr>
                <w:p w14:paraId="68983ABB"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c>
                <w:tcPr>
                  <w:tcW w:w="1258" w:type="dxa"/>
                  <w:tcBorders>
                    <w:top w:val="nil"/>
                    <w:left w:val="nil"/>
                    <w:bottom w:val="single" w:sz="8" w:space="0" w:color="000000"/>
                    <w:right w:val="single" w:sz="4" w:space="0" w:color="000000"/>
                  </w:tcBorders>
                  <w:shd w:val="clear" w:color="auto" w:fill="auto"/>
                  <w:vAlign w:val="bottom"/>
                </w:tcPr>
                <w:p w14:paraId="331200E9"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c>
                <w:tcPr>
                  <w:tcW w:w="1364" w:type="dxa"/>
                  <w:tcBorders>
                    <w:top w:val="nil"/>
                    <w:left w:val="nil"/>
                    <w:bottom w:val="single" w:sz="8" w:space="0" w:color="000000"/>
                    <w:right w:val="single" w:sz="8" w:space="0" w:color="000000"/>
                  </w:tcBorders>
                  <w:shd w:val="clear" w:color="auto" w:fill="auto"/>
                  <w:vAlign w:val="bottom"/>
                </w:tcPr>
                <w:p w14:paraId="54B9B07A"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r>
            <w:tr w:rsidR="00AC4FAD" w14:paraId="677D4EBA" w14:textId="77777777" w:rsidTr="00AC4FAD">
              <w:trPr>
                <w:trHeight w:val="300"/>
              </w:trPr>
              <w:tc>
                <w:tcPr>
                  <w:tcW w:w="1463" w:type="dxa"/>
                  <w:tcBorders>
                    <w:top w:val="nil"/>
                    <w:left w:val="nil"/>
                    <w:bottom w:val="nil"/>
                    <w:right w:val="nil"/>
                  </w:tcBorders>
                  <w:shd w:val="clear" w:color="auto" w:fill="auto"/>
                  <w:vAlign w:val="bottom"/>
                </w:tcPr>
                <w:p w14:paraId="02D2ED6E" w14:textId="77777777" w:rsidR="00AC4FAD" w:rsidRDefault="00AC4FAD" w:rsidP="00AC4FAD">
                  <w:pPr>
                    <w:spacing w:line="240" w:lineRule="auto"/>
                    <w:jc w:val="center"/>
                    <w:rPr>
                      <w:rFonts w:eastAsia="Calibri"/>
                      <w:b w:val="0"/>
                      <w:color w:val="000000"/>
                      <w:sz w:val="22"/>
                    </w:rPr>
                  </w:pPr>
                </w:p>
              </w:tc>
              <w:tc>
                <w:tcPr>
                  <w:tcW w:w="1162" w:type="dxa"/>
                  <w:tcBorders>
                    <w:top w:val="nil"/>
                    <w:left w:val="nil"/>
                    <w:bottom w:val="nil"/>
                    <w:right w:val="nil"/>
                  </w:tcBorders>
                  <w:shd w:val="clear" w:color="auto" w:fill="auto"/>
                  <w:vAlign w:val="bottom"/>
                </w:tcPr>
                <w:p w14:paraId="70EB4C08" w14:textId="77777777" w:rsidR="00AC4FAD" w:rsidRDefault="00AC4FAD" w:rsidP="00AC4FAD">
                  <w:pPr>
                    <w:spacing w:line="240" w:lineRule="auto"/>
                    <w:jc w:val="center"/>
                    <w:rPr>
                      <w:rFonts w:ascii="Times New Roman" w:eastAsia="Times New Roman" w:hAnsi="Times New Roman" w:cs="Times New Roman"/>
                      <w:b w:val="0"/>
                      <w:sz w:val="20"/>
                      <w:szCs w:val="20"/>
                    </w:rPr>
                  </w:pPr>
                </w:p>
              </w:tc>
              <w:tc>
                <w:tcPr>
                  <w:tcW w:w="1498" w:type="dxa"/>
                  <w:tcBorders>
                    <w:top w:val="nil"/>
                    <w:left w:val="nil"/>
                    <w:bottom w:val="nil"/>
                    <w:right w:val="nil"/>
                  </w:tcBorders>
                  <w:shd w:val="clear" w:color="auto" w:fill="auto"/>
                  <w:vAlign w:val="bottom"/>
                </w:tcPr>
                <w:p w14:paraId="0DD0BC28" w14:textId="77777777" w:rsidR="00AC4FAD" w:rsidRDefault="00AC4FAD" w:rsidP="00AC4FAD">
                  <w:pPr>
                    <w:spacing w:line="240" w:lineRule="auto"/>
                    <w:jc w:val="center"/>
                    <w:rPr>
                      <w:rFonts w:ascii="Times New Roman" w:eastAsia="Times New Roman" w:hAnsi="Times New Roman" w:cs="Times New Roman"/>
                      <w:b w:val="0"/>
                      <w:sz w:val="20"/>
                      <w:szCs w:val="20"/>
                    </w:rPr>
                  </w:pPr>
                </w:p>
              </w:tc>
              <w:tc>
                <w:tcPr>
                  <w:tcW w:w="1855" w:type="dxa"/>
                  <w:tcBorders>
                    <w:top w:val="nil"/>
                    <w:left w:val="nil"/>
                    <w:bottom w:val="nil"/>
                    <w:right w:val="nil"/>
                  </w:tcBorders>
                  <w:shd w:val="clear" w:color="auto" w:fill="auto"/>
                  <w:vAlign w:val="bottom"/>
                </w:tcPr>
                <w:p w14:paraId="1BCF0EA5" w14:textId="77777777" w:rsidR="00AC4FAD" w:rsidRDefault="00AC4FAD" w:rsidP="00AC4FAD">
                  <w:pPr>
                    <w:spacing w:line="240" w:lineRule="auto"/>
                    <w:jc w:val="center"/>
                    <w:rPr>
                      <w:rFonts w:ascii="Times New Roman" w:eastAsia="Times New Roman" w:hAnsi="Times New Roman" w:cs="Times New Roman"/>
                      <w:b w:val="0"/>
                      <w:sz w:val="20"/>
                      <w:szCs w:val="20"/>
                    </w:rPr>
                  </w:pPr>
                </w:p>
              </w:tc>
              <w:tc>
                <w:tcPr>
                  <w:tcW w:w="1258" w:type="dxa"/>
                  <w:tcBorders>
                    <w:top w:val="nil"/>
                    <w:left w:val="nil"/>
                    <w:bottom w:val="nil"/>
                    <w:right w:val="nil"/>
                  </w:tcBorders>
                  <w:shd w:val="clear" w:color="auto" w:fill="auto"/>
                  <w:vAlign w:val="bottom"/>
                </w:tcPr>
                <w:p w14:paraId="717187AF" w14:textId="77777777" w:rsidR="00AC4FAD" w:rsidRDefault="00AC4FAD" w:rsidP="00AC4FAD">
                  <w:pPr>
                    <w:spacing w:line="240" w:lineRule="auto"/>
                    <w:jc w:val="center"/>
                    <w:rPr>
                      <w:rFonts w:ascii="Times New Roman" w:eastAsia="Times New Roman" w:hAnsi="Times New Roman" w:cs="Times New Roman"/>
                      <w:b w:val="0"/>
                      <w:sz w:val="20"/>
                      <w:szCs w:val="20"/>
                    </w:rPr>
                  </w:pPr>
                </w:p>
              </w:tc>
              <w:tc>
                <w:tcPr>
                  <w:tcW w:w="1364" w:type="dxa"/>
                  <w:tcBorders>
                    <w:top w:val="nil"/>
                    <w:left w:val="nil"/>
                    <w:bottom w:val="nil"/>
                    <w:right w:val="nil"/>
                  </w:tcBorders>
                  <w:shd w:val="clear" w:color="auto" w:fill="auto"/>
                  <w:vAlign w:val="bottom"/>
                </w:tcPr>
                <w:p w14:paraId="2B6F4A2C" w14:textId="77777777" w:rsidR="00AC4FAD" w:rsidRDefault="00AC4FAD" w:rsidP="00AC4FAD">
                  <w:pPr>
                    <w:spacing w:line="240" w:lineRule="auto"/>
                    <w:jc w:val="center"/>
                    <w:rPr>
                      <w:rFonts w:ascii="Times New Roman" w:eastAsia="Times New Roman" w:hAnsi="Times New Roman" w:cs="Times New Roman"/>
                      <w:b w:val="0"/>
                      <w:sz w:val="20"/>
                      <w:szCs w:val="20"/>
                    </w:rPr>
                  </w:pPr>
                </w:p>
              </w:tc>
            </w:tr>
            <w:tr w:rsidR="00AC4FAD" w14:paraId="7CD703F9" w14:textId="77777777" w:rsidTr="00AC4FAD">
              <w:trPr>
                <w:trHeight w:val="290"/>
              </w:trPr>
              <w:tc>
                <w:tcPr>
                  <w:tcW w:w="8600" w:type="dxa"/>
                  <w:gridSpan w:val="6"/>
                  <w:tcBorders>
                    <w:top w:val="single" w:sz="8" w:space="0" w:color="000000"/>
                    <w:left w:val="single" w:sz="8" w:space="0" w:color="000000"/>
                    <w:bottom w:val="single" w:sz="4" w:space="0" w:color="000000"/>
                    <w:right w:val="single" w:sz="8" w:space="0" w:color="000000"/>
                  </w:tcBorders>
                  <w:shd w:val="clear" w:color="auto" w:fill="E2EFDA"/>
                  <w:vAlign w:val="bottom"/>
                </w:tcPr>
                <w:p w14:paraId="4D42201E" w14:textId="77777777" w:rsidR="00AC4FAD" w:rsidRDefault="00AC4FAD" w:rsidP="00AC4FAD">
                  <w:pPr>
                    <w:spacing w:line="240" w:lineRule="auto"/>
                    <w:jc w:val="center"/>
                    <w:rPr>
                      <w:rFonts w:eastAsia="Calibri"/>
                      <w:color w:val="000000"/>
                      <w:sz w:val="22"/>
                    </w:rPr>
                  </w:pPr>
                  <w:r>
                    <w:rPr>
                      <w:rFonts w:ascii="Calibri" w:eastAsia="Calibri" w:hAnsi="Calibri" w:cs="Calibri"/>
                      <w:color w:val="000000"/>
                      <w:sz w:val="22"/>
                    </w:rPr>
                    <w:t>Output for K=3</w:t>
                  </w:r>
                </w:p>
              </w:tc>
            </w:tr>
            <w:tr w:rsidR="00AC4FAD" w14:paraId="139CDAC9" w14:textId="77777777" w:rsidTr="00AC4FAD">
              <w:trPr>
                <w:trHeight w:val="300"/>
              </w:trPr>
              <w:tc>
                <w:tcPr>
                  <w:tcW w:w="1463" w:type="dxa"/>
                  <w:tcBorders>
                    <w:top w:val="nil"/>
                    <w:left w:val="single" w:sz="8" w:space="0" w:color="000000"/>
                    <w:bottom w:val="single" w:sz="8" w:space="0" w:color="000000"/>
                    <w:right w:val="single" w:sz="4" w:space="0" w:color="000000"/>
                  </w:tcBorders>
                  <w:shd w:val="clear" w:color="auto" w:fill="auto"/>
                  <w:vAlign w:val="bottom"/>
                </w:tcPr>
                <w:p w14:paraId="5FC068EE" w14:textId="77777777" w:rsidR="00AC4FAD" w:rsidRDefault="00AC4FAD" w:rsidP="00AC4FAD">
                  <w:pPr>
                    <w:spacing w:line="240" w:lineRule="auto"/>
                    <w:jc w:val="center"/>
                    <w:rPr>
                      <w:rFonts w:eastAsia="Calibri"/>
                      <w:color w:val="000000"/>
                      <w:sz w:val="22"/>
                    </w:rPr>
                  </w:pPr>
                  <w:r>
                    <w:rPr>
                      <w:rFonts w:ascii="Calibri" w:eastAsia="Calibri" w:hAnsi="Calibri" w:cs="Calibri"/>
                      <w:color w:val="000000"/>
                      <w:sz w:val="22"/>
                    </w:rPr>
                    <w:t> </w:t>
                  </w:r>
                </w:p>
              </w:tc>
              <w:tc>
                <w:tcPr>
                  <w:tcW w:w="1162" w:type="dxa"/>
                  <w:tcBorders>
                    <w:top w:val="nil"/>
                    <w:left w:val="nil"/>
                    <w:bottom w:val="single" w:sz="8" w:space="0" w:color="000000"/>
                    <w:right w:val="single" w:sz="4" w:space="0" w:color="000000"/>
                  </w:tcBorders>
                  <w:shd w:val="clear" w:color="auto" w:fill="auto"/>
                  <w:vAlign w:val="bottom"/>
                </w:tcPr>
                <w:p w14:paraId="73866DDD" w14:textId="77777777" w:rsidR="00AC4FAD" w:rsidRDefault="00AC4FAD" w:rsidP="00AC4FAD">
                  <w:pPr>
                    <w:spacing w:line="240" w:lineRule="auto"/>
                    <w:jc w:val="center"/>
                    <w:rPr>
                      <w:rFonts w:eastAsia="Calibri"/>
                      <w:color w:val="000000"/>
                      <w:sz w:val="22"/>
                    </w:rPr>
                  </w:pPr>
                  <w:r>
                    <w:rPr>
                      <w:rFonts w:ascii="Calibri" w:eastAsia="Calibri" w:hAnsi="Calibri" w:cs="Calibri"/>
                      <w:color w:val="000000"/>
                      <w:sz w:val="22"/>
                    </w:rPr>
                    <w:t>Student</w:t>
                  </w:r>
                </w:p>
              </w:tc>
              <w:tc>
                <w:tcPr>
                  <w:tcW w:w="1498" w:type="dxa"/>
                  <w:tcBorders>
                    <w:top w:val="nil"/>
                    <w:left w:val="nil"/>
                    <w:bottom w:val="single" w:sz="8" w:space="0" w:color="000000"/>
                    <w:right w:val="single" w:sz="4" w:space="0" w:color="000000"/>
                  </w:tcBorders>
                  <w:shd w:val="clear" w:color="auto" w:fill="auto"/>
                  <w:vAlign w:val="bottom"/>
                </w:tcPr>
                <w:p w14:paraId="0731BDB6" w14:textId="77777777" w:rsidR="00AC4FAD" w:rsidRDefault="00AC4FAD" w:rsidP="00AC4FAD">
                  <w:pPr>
                    <w:spacing w:line="240" w:lineRule="auto"/>
                    <w:jc w:val="center"/>
                    <w:rPr>
                      <w:rFonts w:eastAsia="Calibri"/>
                      <w:color w:val="000000"/>
                      <w:sz w:val="22"/>
                    </w:rPr>
                  </w:pPr>
                  <w:r>
                    <w:rPr>
                      <w:rFonts w:ascii="Calibri" w:eastAsia="Calibri" w:hAnsi="Calibri" w:cs="Calibri"/>
                      <w:color w:val="000000"/>
                      <w:sz w:val="22"/>
                    </w:rPr>
                    <w:t>Pet Owner</w:t>
                  </w:r>
                </w:p>
              </w:tc>
              <w:tc>
                <w:tcPr>
                  <w:tcW w:w="1855" w:type="dxa"/>
                  <w:tcBorders>
                    <w:top w:val="nil"/>
                    <w:left w:val="nil"/>
                    <w:bottom w:val="single" w:sz="8" w:space="0" w:color="000000"/>
                    <w:right w:val="single" w:sz="4" w:space="0" w:color="000000"/>
                  </w:tcBorders>
                  <w:shd w:val="clear" w:color="auto" w:fill="auto"/>
                  <w:vAlign w:val="bottom"/>
                </w:tcPr>
                <w:p w14:paraId="1A479D80" w14:textId="77777777" w:rsidR="00AC4FAD" w:rsidRDefault="00AC4FAD" w:rsidP="00AC4FAD">
                  <w:pPr>
                    <w:spacing w:line="240" w:lineRule="auto"/>
                    <w:jc w:val="center"/>
                    <w:rPr>
                      <w:rFonts w:eastAsia="Calibri"/>
                      <w:color w:val="000000"/>
                      <w:sz w:val="22"/>
                    </w:rPr>
                  </w:pPr>
                  <w:r>
                    <w:rPr>
                      <w:rFonts w:ascii="Calibri" w:eastAsia="Calibri" w:hAnsi="Calibri" w:cs="Calibri"/>
                      <w:color w:val="000000"/>
                      <w:sz w:val="22"/>
                    </w:rPr>
                    <w:t>Clean</w:t>
                  </w:r>
                </w:p>
              </w:tc>
              <w:tc>
                <w:tcPr>
                  <w:tcW w:w="1258" w:type="dxa"/>
                  <w:tcBorders>
                    <w:top w:val="nil"/>
                    <w:left w:val="nil"/>
                    <w:bottom w:val="single" w:sz="8" w:space="0" w:color="000000"/>
                    <w:right w:val="single" w:sz="4" w:space="0" w:color="000000"/>
                  </w:tcBorders>
                  <w:shd w:val="clear" w:color="auto" w:fill="auto"/>
                  <w:vAlign w:val="bottom"/>
                </w:tcPr>
                <w:p w14:paraId="4871FBAF" w14:textId="77777777" w:rsidR="00AC4FAD" w:rsidRDefault="00AC4FAD" w:rsidP="00AC4FAD">
                  <w:pPr>
                    <w:spacing w:line="240" w:lineRule="auto"/>
                    <w:jc w:val="center"/>
                    <w:rPr>
                      <w:rFonts w:eastAsia="Calibri"/>
                      <w:color w:val="000000"/>
                      <w:sz w:val="22"/>
                    </w:rPr>
                  </w:pPr>
                  <w:r>
                    <w:rPr>
                      <w:rFonts w:ascii="Calibri" w:eastAsia="Calibri" w:hAnsi="Calibri" w:cs="Calibri"/>
                      <w:color w:val="000000"/>
                      <w:sz w:val="22"/>
                    </w:rPr>
                    <w:t>Smoker</w:t>
                  </w:r>
                </w:p>
              </w:tc>
              <w:tc>
                <w:tcPr>
                  <w:tcW w:w="1364" w:type="dxa"/>
                  <w:tcBorders>
                    <w:top w:val="nil"/>
                    <w:left w:val="nil"/>
                    <w:bottom w:val="single" w:sz="8" w:space="0" w:color="000000"/>
                    <w:right w:val="single" w:sz="8" w:space="0" w:color="000000"/>
                  </w:tcBorders>
                  <w:shd w:val="clear" w:color="auto" w:fill="auto"/>
                  <w:vAlign w:val="bottom"/>
                </w:tcPr>
                <w:p w14:paraId="57D14DA7" w14:textId="77777777" w:rsidR="00AC4FAD" w:rsidRDefault="00AC4FAD" w:rsidP="00AC4FAD">
                  <w:pPr>
                    <w:spacing w:line="240" w:lineRule="auto"/>
                    <w:jc w:val="center"/>
                    <w:rPr>
                      <w:rFonts w:eastAsia="Calibri"/>
                      <w:color w:val="000000"/>
                      <w:sz w:val="22"/>
                    </w:rPr>
                  </w:pPr>
                  <w:r>
                    <w:rPr>
                      <w:rFonts w:ascii="Calibri" w:eastAsia="Calibri" w:hAnsi="Calibri" w:cs="Calibri"/>
                      <w:color w:val="000000"/>
                      <w:sz w:val="22"/>
                    </w:rPr>
                    <w:t>Night owl</w:t>
                  </w:r>
                </w:p>
              </w:tc>
            </w:tr>
            <w:tr w:rsidR="00AC4FAD" w14:paraId="6BF79EC3" w14:textId="77777777" w:rsidTr="00AC4FAD">
              <w:trPr>
                <w:trHeight w:val="290"/>
              </w:trPr>
              <w:tc>
                <w:tcPr>
                  <w:tcW w:w="1463" w:type="dxa"/>
                  <w:tcBorders>
                    <w:top w:val="nil"/>
                    <w:left w:val="single" w:sz="8" w:space="0" w:color="000000"/>
                    <w:bottom w:val="single" w:sz="4" w:space="0" w:color="000000"/>
                    <w:right w:val="single" w:sz="4" w:space="0" w:color="000000"/>
                  </w:tcBorders>
                  <w:shd w:val="clear" w:color="auto" w:fill="auto"/>
                  <w:vAlign w:val="bottom"/>
                </w:tcPr>
                <w:p w14:paraId="0381FFB4"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c>
                <w:tcPr>
                  <w:tcW w:w="1162" w:type="dxa"/>
                  <w:tcBorders>
                    <w:top w:val="nil"/>
                    <w:left w:val="nil"/>
                    <w:bottom w:val="single" w:sz="4" w:space="0" w:color="000000"/>
                    <w:right w:val="single" w:sz="4" w:space="0" w:color="000000"/>
                  </w:tcBorders>
                  <w:shd w:val="clear" w:color="auto" w:fill="auto"/>
                  <w:vAlign w:val="bottom"/>
                </w:tcPr>
                <w:p w14:paraId="2D3B5616"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c>
                <w:tcPr>
                  <w:tcW w:w="1498" w:type="dxa"/>
                  <w:tcBorders>
                    <w:top w:val="nil"/>
                    <w:left w:val="nil"/>
                    <w:bottom w:val="single" w:sz="4" w:space="0" w:color="000000"/>
                    <w:right w:val="single" w:sz="4" w:space="0" w:color="000000"/>
                  </w:tcBorders>
                  <w:shd w:val="clear" w:color="auto" w:fill="auto"/>
                  <w:vAlign w:val="bottom"/>
                </w:tcPr>
                <w:p w14:paraId="58625E96"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c>
                <w:tcPr>
                  <w:tcW w:w="1855" w:type="dxa"/>
                  <w:tcBorders>
                    <w:top w:val="nil"/>
                    <w:left w:val="nil"/>
                    <w:bottom w:val="single" w:sz="4" w:space="0" w:color="000000"/>
                    <w:right w:val="single" w:sz="4" w:space="0" w:color="000000"/>
                  </w:tcBorders>
                  <w:shd w:val="clear" w:color="auto" w:fill="auto"/>
                  <w:vAlign w:val="bottom"/>
                </w:tcPr>
                <w:p w14:paraId="50D37D1A"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c>
                <w:tcPr>
                  <w:tcW w:w="1258" w:type="dxa"/>
                  <w:tcBorders>
                    <w:top w:val="nil"/>
                    <w:left w:val="nil"/>
                    <w:bottom w:val="single" w:sz="4" w:space="0" w:color="000000"/>
                    <w:right w:val="single" w:sz="4" w:space="0" w:color="000000"/>
                  </w:tcBorders>
                  <w:shd w:val="clear" w:color="auto" w:fill="auto"/>
                  <w:vAlign w:val="bottom"/>
                </w:tcPr>
                <w:p w14:paraId="5C733BC4"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c>
                <w:tcPr>
                  <w:tcW w:w="1364" w:type="dxa"/>
                  <w:tcBorders>
                    <w:top w:val="nil"/>
                    <w:left w:val="nil"/>
                    <w:bottom w:val="single" w:sz="4" w:space="0" w:color="000000"/>
                    <w:right w:val="single" w:sz="8" w:space="0" w:color="000000"/>
                  </w:tcBorders>
                  <w:shd w:val="clear" w:color="auto" w:fill="auto"/>
                  <w:vAlign w:val="bottom"/>
                </w:tcPr>
                <w:p w14:paraId="4BC8A891"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r>
            <w:tr w:rsidR="00AC4FAD" w14:paraId="3EA96DD1" w14:textId="77777777" w:rsidTr="00AC4FAD">
              <w:trPr>
                <w:trHeight w:val="290"/>
              </w:trPr>
              <w:tc>
                <w:tcPr>
                  <w:tcW w:w="1463" w:type="dxa"/>
                  <w:tcBorders>
                    <w:top w:val="nil"/>
                    <w:left w:val="single" w:sz="8" w:space="0" w:color="000000"/>
                    <w:bottom w:val="single" w:sz="4" w:space="0" w:color="000000"/>
                    <w:right w:val="single" w:sz="4" w:space="0" w:color="000000"/>
                  </w:tcBorders>
                  <w:shd w:val="clear" w:color="auto" w:fill="auto"/>
                  <w:vAlign w:val="bottom"/>
                </w:tcPr>
                <w:p w14:paraId="159281C0"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Segment 1</w:t>
                  </w:r>
                </w:p>
              </w:tc>
              <w:tc>
                <w:tcPr>
                  <w:tcW w:w="1162" w:type="dxa"/>
                  <w:tcBorders>
                    <w:top w:val="nil"/>
                    <w:left w:val="nil"/>
                    <w:bottom w:val="single" w:sz="4" w:space="0" w:color="000000"/>
                    <w:right w:val="single" w:sz="4" w:space="0" w:color="000000"/>
                  </w:tcBorders>
                  <w:shd w:val="clear" w:color="auto" w:fill="F8CBAD"/>
                  <w:vAlign w:val="bottom"/>
                </w:tcPr>
                <w:p w14:paraId="30884D3C"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0.25</w:t>
                  </w:r>
                </w:p>
              </w:tc>
              <w:tc>
                <w:tcPr>
                  <w:tcW w:w="1498" w:type="dxa"/>
                  <w:tcBorders>
                    <w:top w:val="nil"/>
                    <w:left w:val="nil"/>
                    <w:bottom w:val="single" w:sz="4" w:space="0" w:color="000000"/>
                    <w:right w:val="single" w:sz="4" w:space="0" w:color="000000"/>
                  </w:tcBorders>
                  <w:shd w:val="clear" w:color="auto" w:fill="auto"/>
                  <w:vAlign w:val="bottom"/>
                </w:tcPr>
                <w:p w14:paraId="7807D042"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0.08</w:t>
                  </w:r>
                </w:p>
              </w:tc>
              <w:tc>
                <w:tcPr>
                  <w:tcW w:w="1855" w:type="dxa"/>
                  <w:tcBorders>
                    <w:top w:val="nil"/>
                    <w:left w:val="nil"/>
                    <w:bottom w:val="single" w:sz="4" w:space="0" w:color="000000"/>
                    <w:right w:val="single" w:sz="4" w:space="0" w:color="000000"/>
                  </w:tcBorders>
                  <w:shd w:val="clear" w:color="auto" w:fill="F8CBAD"/>
                  <w:vAlign w:val="bottom"/>
                </w:tcPr>
                <w:p w14:paraId="5ECD6F88"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0.25</w:t>
                  </w:r>
                </w:p>
              </w:tc>
              <w:tc>
                <w:tcPr>
                  <w:tcW w:w="1258" w:type="dxa"/>
                  <w:tcBorders>
                    <w:top w:val="nil"/>
                    <w:left w:val="nil"/>
                    <w:bottom w:val="single" w:sz="4" w:space="0" w:color="000000"/>
                    <w:right w:val="single" w:sz="4" w:space="0" w:color="000000"/>
                  </w:tcBorders>
                  <w:shd w:val="clear" w:color="auto" w:fill="auto"/>
                  <w:vAlign w:val="bottom"/>
                </w:tcPr>
                <w:p w14:paraId="0A3CA27B"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0.00</w:t>
                  </w:r>
                </w:p>
              </w:tc>
              <w:tc>
                <w:tcPr>
                  <w:tcW w:w="1364" w:type="dxa"/>
                  <w:tcBorders>
                    <w:top w:val="nil"/>
                    <w:left w:val="nil"/>
                    <w:bottom w:val="single" w:sz="4" w:space="0" w:color="000000"/>
                    <w:right w:val="single" w:sz="8" w:space="0" w:color="000000"/>
                  </w:tcBorders>
                  <w:shd w:val="clear" w:color="auto" w:fill="auto"/>
                  <w:vAlign w:val="bottom"/>
                </w:tcPr>
                <w:p w14:paraId="5331F5A4"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1.00</w:t>
                  </w:r>
                </w:p>
              </w:tc>
            </w:tr>
            <w:tr w:rsidR="00AC4FAD" w14:paraId="46EBD9CC" w14:textId="77777777" w:rsidTr="00AC4FAD">
              <w:trPr>
                <w:trHeight w:val="290"/>
              </w:trPr>
              <w:tc>
                <w:tcPr>
                  <w:tcW w:w="1463" w:type="dxa"/>
                  <w:tcBorders>
                    <w:top w:val="nil"/>
                    <w:left w:val="single" w:sz="8" w:space="0" w:color="000000"/>
                    <w:bottom w:val="single" w:sz="4" w:space="0" w:color="000000"/>
                    <w:right w:val="single" w:sz="4" w:space="0" w:color="000000"/>
                  </w:tcBorders>
                  <w:shd w:val="clear" w:color="auto" w:fill="auto"/>
                  <w:vAlign w:val="bottom"/>
                </w:tcPr>
                <w:p w14:paraId="04E6D195"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Segment 2</w:t>
                  </w:r>
                </w:p>
              </w:tc>
              <w:tc>
                <w:tcPr>
                  <w:tcW w:w="1162" w:type="dxa"/>
                  <w:tcBorders>
                    <w:top w:val="nil"/>
                    <w:left w:val="nil"/>
                    <w:bottom w:val="single" w:sz="4" w:space="0" w:color="000000"/>
                    <w:right w:val="single" w:sz="4" w:space="0" w:color="000000"/>
                  </w:tcBorders>
                  <w:shd w:val="clear" w:color="auto" w:fill="auto"/>
                  <w:vAlign w:val="bottom"/>
                </w:tcPr>
                <w:p w14:paraId="2602EEC3"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0.14</w:t>
                  </w:r>
                </w:p>
              </w:tc>
              <w:tc>
                <w:tcPr>
                  <w:tcW w:w="1498" w:type="dxa"/>
                  <w:tcBorders>
                    <w:top w:val="nil"/>
                    <w:left w:val="nil"/>
                    <w:bottom w:val="single" w:sz="4" w:space="0" w:color="000000"/>
                    <w:right w:val="single" w:sz="4" w:space="0" w:color="000000"/>
                  </w:tcBorders>
                  <w:shd w:val="clear" w:color="auto" w:fill="auto"/>
                  <w:vAlign w:val="bottom"/>
                </w:tcPr>
                <w:p w14:paraId="598E7A11"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0.09</w:t>
                  </w:r>
                </w:p>
              </w:tc>
              <w:tc>
                <w:tcPr>
                  <w:tcW w:w="1855" w:type="dxa"/>
                  <w:tcBorders>
                    <w:top w:val="nil"/>
                    <w:left w:val="nil"/>
                    <w:bottom w:val="single" w:sz="4" w:space="0" w:color="000000"/>
                    <w:right w:val="single" w:sz="4" w:space="0" w:color="000000"/>
                  </w:tcBorders>
                  <w:shd w:val="clear" w:color="auto" w:fill="auto"/>
                  <w:vAlign w:val="bottom"/>
                </w:tcPr>
                <w:p w14:paraId="49EDC61A"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0.00</w:t>
                  </w:r>
                </w:p>
              </w:tc>
              <w:tc>
                <w:tcPr>
                  <w:tcW w:w="1258" w:type="dxa"/>
                  <w:tcBorders>
                    <w:top w:val="nil"/>
                    <w:left w:val="nil"/>
                    <w:bottom w:val="single" w:sz="4" w:space="0" w:color="000000"/>
                    <w:right w:val="single" w:sz="4" w:space="0" w:color="000000"/>
                  </w:tcBorders>
                  <w:shd w:val="clear" w:color="auto" w:fill="F8CBAD"/>
                  <w:vAlign w:val="bottom"/>
                </w:tcPr>
                <w:p w14:paraId="41D5AAD0"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0.23</w:t>
                  </w:r>
                </w:p>
              </w:tc>
              <w:tc>
                <w:tcPr>
                  <w:tcW w:w="1364" w:type="dxa"/>
                  <w:tcBorders>
                    <w:top w:val="nil"/>
                    <w:left w:val="nil"/>
                    <w:bottom w:val="single" w:sz="4" w:space="0" w:color="000000"/>
                    <w:right w:val="single" w:sz="8" w:space="0" w:color="000000"/>
                  </w:tcBorders>
                  <w:shd w:val="clear" w:color="auto" w:fill="auto"/>
                  <w:vAlign w:val="bottom"/>
                </w:tcPr>
                <w:p w14:paraId="3D06BF76"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0.00</w:t>
                  </w:r>
                </w:p>
              </w:tc>
            </w:tr>
            <w:tr w:rsidR="00AC4FAD" w14:paraId="3CE4EDA2" w14:textId="77777777" w:rsidTr="00AC4FAD">
              <w:trPr>
                <w:trHeight w:val="290"/>
              </w:trPr>
              <w:tc>
                <w:tcPr>
                  <w:tcW w:w="1463" w:type="dxa"/>
                  <w:tcBorders>
                    <w:top w:val="nil"/>
                    <w:left w:val="single" w:sz="8" w:space="0" w:color="000000"/>
                    <w:bottom w:val="single" w:sz="4" w:space="0" w:color="000000"/>
                    <w:right w:val="single" w:sz="4" w:space="0" w:color="000000"/>
                  </w:tcBorders>
                  <w:shd w:val="clear" w:color="auto" w:fill="auto"/>
                  <w:vAlign w:val="bottom"/>
                </w:tcPr>
                <w:p w14:paraId="610F4F55"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Segment 3</w:t>
                  </w:r>
                </w:p>
              </w:tc>
              <w:tc>
                <w:tcPr>
                  <w:tcW w:w="1162" w:type="dxa"/>
                  <w:tcBorders>
                    <w:top w:val="nil"/>
                    <w:left w:val="nil"/>
                    <w:bottom w:val="single" w:sz="4" w:space="0" w:color="000000"/>
                    <w:right w:val="single" w:sz="4" w:space="0" w:color="000000"/>
                  </w:tcBorders>
                  <w:shd w:val="clear" w:color="auto" w:fill="F8CBAD"/>
                  <w:vAlign w:val="bottom"/>
                </w:tcPr>
                <w:p w14:paraId="2363631F"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0.19</w:t>
                  </w:r>
                </w:p>
              </w:tc>
              <w:tc>
                <w:tcPr>
                  <w:tcW w:w="1498" w:type="dxa"/>
                  <w:tcBorders>
                    <w:top w:val="nil"/>
                    <w:left w:val="nil"/>
                    <w:bottom w:val="single" w:sz="4" w:space="0" w:color="000000"/>
                    <w:right w:val="single" w:sz="4" w:space="0" w:color="000000"/>
                  </w:tcBorders>
                  <w:shd w:val="clear" w:color="auto" w:fill="auto"/>
                  <w:vAlign w:val="bottom"/>
                </w:tcPr>
                <w:p w14:paraId="36DE5DAD"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0.13</w:t>
                  </w:r>
                </w:p>
              </w:tc>
              <w:tc>
                <w:tcPr>
                  <w:tcW w:w="1855" w:type="dxa"/>
                  <w:tcBorders>
                    <w:top w:val="nil"/>
                    <w:left w:val="nil"/>
                    <w:bottom w:val="single" w:sz="4" w:space="0" w:color="000000"/>
                    <w:right w:val="single" w:sz="4" w:space="0" w:color="000000"/>
                  </w:tcBorders>
                  <w:shd w:val="clear" w:color="auto" w:fill="auto"/>
                  <w:vAlign w:val="bottom"/>
                </w:tcPr>
                <w:p w14:paraId="0BBC7F48"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1.00</w:t>
                  </w:r>
                </w:p>
              </w:tc>
              <w:tc>
                <w:tcPr>
                  <w:tcW w:w="1258" w:type="dxa"/>
                  <w:tcBorders>
                    <w:top w:val="nil"/>
                    <w:left w:val="nil"/>
                    <w:bottom w:val="single" w:sz="4" w:space="0" w:color="000000"/>
                    <w:right w:val="single" w:sz="4" w:space="0" w:color="000000"/>
                  </w:tcBorders>
                  <w:shd w:val="clear" w:color="auto" w:fill="auto"/>
                  <w:vAlign w:val="bottom"/>
                </w:tcPr>
                <w:p w14:paraId="596BA0EE"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0.06</w:t>
                  </w:r>
                </w:p>
              </w:tc>
              <w:tc>
                <w:tcPr>
                  <w:tcW w:w="1364" w:type="dxa"/>
                  <w:tcBorders>
                    <w:top w:val="nil"/>
                    <w:left w:val="nil"/>
                    <w:bottom w:val="single" w:sz="4" w:space="0" w:color="000000"/>
                    <w:right w:val="single" w:sz="8" w:space="0" w:color="000000"/>
                  </w:tcBorders>
                  <w:shd w:val="clear" w:color="auto" w:fill="auto"/>
                  <w:vAlign w:val="bottom"/>
                </w:tcPr>
                <w:p w14:paraId="1109B802"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0.00</w:t>
                  </w:r>
                </w:p>
              </w:tc>
            </w:tr>
            <w:tr w:rsidR="00AC4FAD" w14:paraId="40F125AE" w14:textId="77777777" w:rsidTr="00AC4FAD">
              <w:trPr>
                <w:trHeight w:val="300"/>
              </w:trPr>
              <w:tc>
                <w:tcPr>
                  <w:tcW w:w="1463" w:type="dxa"/>
                  <w:tcBorders>
                    <w:top w:val="nil"/>
                    <w:left w:val="single" w:sz="8" w:space="0" w:color="000000"/>
                    <w:bottom w:val="nil"/>
                    <w:right w:val="single" w:sz="4" w:space="0" w:color="000000"/>
                  </w:tcBorders>
                  <w:shd w:val="clear" w:color="auto" w:fill="auto"/>
                  <w:vAlign w:val="bottom"/>
                </w:tcPr>
                <w:p w14:paraId="357D2F94"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c>
                <w:tcPr>
                  <w:tcW w:w="1162" w:type="dxa"/>
                  <w:tcBorders>
                    <w:top w:val="nil"/>
                    <w:left w:val="nil"/>
                    <w:bottom w:val="nil"/>
                    <w:right w:val="single" w:sz="4" w:space="0" w:color="000000"/>
                  </w:tcBorders>
                  <w:shd w:val="clear" w:color="auto" w:fill="auto"/>
                  <w:vAlign w:val="bottom"/>
                </w:tcPr>
                <w:p w14:paraId="1E96FE6F"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c>
                <w:tcPr>
                  <w:tcW w:w="1498" w:type="dxa"/>
                  <w:tcBorders>
                    <w:top w:val="nil"/>
                    <w:left w:val="nil"/>
                    <w:bottom w:val="nil"/>
                    <w:right w:val="single" w:sz="4" w:space="0" w:color="000000"/>
                  </w:tcBorders>
                  <w:shd w:val="clear" w:color="auto" w:fill="auto"/>
                  <w:vAlign w:val="bottom"/>
                </w:tcPr>
                <w:p w14:paraId="21ABAE9C"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c>
                <w:tcPr>
                  <w:tcW w:w="1855" w:type="dxa"/>
                  <w:tcBorders>
                    <w:top w:val="nil"/>
                    <w:left w:val="nil"/>
                    <w:bottom w:val="nil"/>
                    <w:right w:val="single" w:sz="4" w:space="0" w:color="000000"/>
                  </w:tcBorders>
                  <w:shd w:val="clear" w:color="auto" w:fill="auto"/>
                  <w:vAlign w:val="bottom"/>
                </w:tcPr>
                <w:p w14:paraId="525658AF"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c>
                <w:tcPr>
                  <w:tcW w:w="1258" w:type="dxa"/>
                  <w:tcBorders>
                    <w:top w:val="nil"/>
                    <w:left w:val="nil"/>
                    <w:bottom w:val="nil"/>
                    <w:right w:val="single" w:sz="4" w:space="0" w:color="000000"/>
                  </w:tcBorders>
                  <w:shd w:val="clear" w:color="auto" w:fill="auto"/>
                  <w:vAlign w:val="bottom"/>
                </w:tcPr>
                <w:p w14:paraId="55950C63"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c>
                <w:tcPr>
                  <w:tcW w:w="1364" w:type="dxa"/>
                  <w:tcBorders>
                    <w:top w:val="nil"/>
                    <w:left w:val="nil"/>
                    <w:bottom w:val="nil"/>
                    <w:right w:val="single" w:sz="8" w:space="0" w:color="000000"/>
                  </w:tcBorders>
                  <w:shd w:val="clear" w:color="auto" w:fill="auto"/>
                  <w:vAlign w:val="bottom"/>
                </w:tcPr>
                <w:p w14:paraId="5209117F"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r>
            <w:tr w:rsidR="00AC4FAD" w14:paraId="6FE3399D" w14:textId="77777777" w:rsidTr="00AC4FAD">
              <w:trPr>
                <w:trHeight w:val="290"/>
              </w:trPr>
              <w:tc>
                <w:tcPr>
                  <w:tcW w:w="1463" w:type="dxa"/>
                  <w:tcBorders>
                    <w:top w:val="single" w:sz="8" w:space="0" w:color="000000"/>
                    <w:left w:val="single" w:sz="8" w:space="0" w:color="000000"/>
                    <w:bottom w:val="single" w:sz="4" w:space="0" w:color="000000"/>
                    <w:right w:val="single" w:sz="4" w:space="0" w:color="000000"/>
                  </w:tcBorders>
                  <w:shd w:val="clear" w:color="auto" w:fill="auto"/>
                  <w:vAlign w:val="bottom"/>
                </w:tcPr>
                <w:p w14:paraId="7E3F574E" w14:textId="77777777" w:rsidR="00AC4FAD" w:rsidRDefault="00AC4FAD" w:rsidP="00AC4FAD">
                  <w:pPr>
                    <w:spacing w:line="240" w:lineRule="auto"/>
                    <w:jc w:val="center"/>
                    <w:rPr>
                      <w:rFonts w:eastAsia="Calibri"/>
                      <w:color w:val="000000"/>
                      <w:sz w:val="22"/>
                    </w:rPr>
                  </w:pPr>
                  <w:r>
                    <w:rPr>
                      <w:rFonts w:ascii="Calibri" w:eastAsia="Calibri" w:hAnsi="Calibri" w:cs="Calibri"/>
                      <w:color w:val="000000"/>
                      <w:sz w:val="22"/>
                    </w:rPr>
                    <w:t>Total</w:t>
                  </w:r>
                </w:p>
              </w:tc>
              <w:tc>
                <w:tcPr>
                  <w:tcW w:w="1162" w:type="dxa"/>
                  <w:tcBorders>
                    <w:top w:val="single" w:sz="8" w:space="0" w:color="000000"/>
                    <w:left w:val="nil"/>
                    <w:bottom w:val="single" w:sz="4" w:space="0" w:color="000000"/>
                    <w:right w:val="single" w:sz="4" w:space="0" w:color="000000"/>
                  </w:tcBorders>
                  <w:shd w:val="clear" w:color="auto" w:fill="auto"/>
                  <w:vAlign w:val="bottom"/>
                </w:tcPr>
                <w:p w14:paraId="5F053608" w14:textId="77777777" w:rsidR="00AC4FAD" w:rsidRDefault="00AC4FAD" w:rsidP="00AC4FAD">
                  <w:pPr>
                    <w:spacing w:line="240" w:lineRule="auto"/>
                    <w:jc w:val="center"/>
                    <w:rPr>
                      <w:rFonts w:eastAsia="Calibri"/>
                      <w:color w:val="000000"/>
                      <w:sz w:val="22"/>
                    </w:rPr>
                  </w:pPr>
                  <w:r>
                    <w:rPr>
                      <w:rFonts w:ascii="Calibri" w:eastAsia="Calibri" w:hAnsi="Calibri" w:cs="Calibri"/>
                      <w:color w:val="000000"/>
                      <w:sz w:val="22"/>
                    </w:rPr>
                    <w:t>Number</w:t>
                  </w:r>
                </w:p>
              </w:tc>
              <w:tc>
                <w:tcPr>
                  <w:tcW w:w="1498" w:type="dxa"/>
                  <w:tcBorders>
                    <w:top w:val="single" w:sz="8" w:space="0" w:color="000000"/>
                    <w:left w:val="nil"/>
                    <w:bottom w:val="single" w:sz="4" w:space="0" w:color="000000"/>
                    <w:right w:val="single" w:sz="4" w:space="0" w:color="000000"/>
                  </w:tcBorders>
                  <w:shd w:val="clear" w:color="auto" w:fill="auto"/>
                  <w:vAlign w:val="bottom"/>
                </w:tcPr>
                <w:p w14:paraId="65F6C3EB" w14:textId="77777777" w:rsidR="00AC4FAD" w:rsidRDefault="00AC4FAD" w:rsidP="00AC4FAD">
                  <w:pPr>
                    <w:spacing w:line="240" w:lineRule="auto"/>
                    <w:jc w:val="center"/>
                    <w:rPr>
                      <w:rFonts w:eastAsia="Calibri"/>
                      <w:color w:val="000000"/>
                      <w:sz w:val="22"/>
                    </w:rPr>
                  </w:pPr>
                  <w:r>
                    <w:rPr>
                      <w:rFonts w:ascii="Calibri" w:eastAsia="Calibri" w:hAnsi="Calibri" w:cs="Calibri"/>
                      <w:color w:val="000000"/>
                      <w:sz w:val="22"/>
                    </w:rPr>
                    <w:t xml:space="preserve">% </w:t>
                  </w:r>
                </w:p>
              </w:tc>
              <w:tc>
                <w:tcPr>
                  <w:tcW w:w="1855" w:type="dxa"/>
                  <w:tcBorders>
                    <w:top w:val="single" w:sz="8" w:space="0" w:color="000000"/>
                    <w:left w:val="nil"/>
                    <w:bottom w:val="single" w:sz="4" w:space="0" w:color="000000"/>
                    <w:right w:val="single" w:sz="4" w:space="0" w:color="000000"/>
                  </w:tcBorders>
                  <w:shd w:val="clear" w:color="auto" w:fill="auto"/>
                  <w:vAlign w:val="bottom"/>
                </w:tcPr>
                <w:p w14:paraId="46C7079B" w14:textId="77777777" w:rsidR="00AC4FAD" w:rsidRDefault="00AC4FAD" w:rsidP="00AC4FAD">
                  <w:pPr>
                    <w:spacing w:line="240" w:lineRule="auto"/>
                    <w:jc w:val="center"/>
                    <w:rPr>
                      <w:rFonts w:eastAsia="Calibri"/>
                      <w:color w:val="000000"/>
                      <w:sz w:val="22"/>
                    </w:rPr>
                  </w:pPr>
                  <w:r>
                    <w:rPr>
                      <w:rFonts w:ascii="Calibri" w:eastAsia="Calibri" w:hAnsi="Calibri" w:cs="Calibri"/>
                      <w:color w:val="000000"/>
                      <w:sz w:val="22"/>
                    </w:rPr>
                    <w:t>SSE/Segment</w:t>
                  </w:r>
                </w:p>
              </w:tc>
              <w:tc>
                <w:tcPr>
                  <w:tcW w:w="1258" w:type="dxa"/>
                  <w:tcBorders>
                    <w:top w:val="single" w:sz="8" w:space="0" w:color="000000"/>
                    <w:left w:val="nil"/>
                    <w:bottom w:val="single" w:sz="4" w:space="0" w:color="000000"/>
                    <w:right w:val="single" w:sz="4" w:space="0" w:color="000000"/>
                  </w:tcBorders>
                  <w:shd w:val="clear" w:color="auto" w:fill="auto"/>
                  <w:vAlign w:val="bottom"/>
                </w:tcPr>
                <w:p w14:paraId="5C7B9B1A"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c>
                <w:tcPr>
                  <w:tcW w:w="1364" w:type="dxa"/>
                  <w:tcBorders>
                    <w:top w:val="single" w:sz="8" w:space="0" w:color="000000"/>
                    <w:left w:val="nil"/>
                    <w:bottom w:val="single" w:sz="4" w:space="0" w:color="000000"/>
                    <w:right w:val="single" w:sz="8" w:space="0" w:color="000000"/>
                  </w:tcBorders>
                  <w:shd w:val="clear" w:color="auto" w:fill="auto"/>
                  <w:vAlign w:val="bottom"/>
                </w:tcPr>
                <w:p w14:paraId="0CFA0D77"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r>
            <w:tr w:rsidR="00AC4FAD" w14:paraId="21FB57C1" w14:textId="77777777" w:rsidTr="00AC4FAD">
              <w:trPr>
                <w:trHeight w:val="290"/>
              </w:trPr>
              <w:tc>
                <w:tcPr>
                  <w:tcW w:w="1463" w:type="dxa"/>
                  <w:tcBorders>
                    <w:top w:val="nil"/>
                    <w:left w:val="single" w:sz="8" w:space="0" w:color="000000"/>
                    <w:bottom w:val="single" w:sz="4" w:space="0" w:color="000000"/>
                    <w:right w:val="single" w:sz="4" w:space="0" w:color="000000"/>
                  </w:tcBorders>
                  <w:shd w:val="clear" w:color="auto" w:fill="auto"/>
                  <w:vAlign w:val="bottom"/>
                </w:tcPr>
                <w:p w14:paraId="7B261C64"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Segment 1</w:t>
                  </w:r>
                </w:p>
              </w:tc>
              <w:tc>
                <w:tcPr>
                  <w:tcW w:w="1162" w:type="dxa"/>
                  <w:tcBorders>
                    <w:top w:val="nil"/>
                    <w:left w:val="nil"/>
                    <w:bottom w:val="single" w:sz="4" w:space="0" w:color="000000"/>
                    <w:right w:val="single" w:sz="4" w:space="0" w:color="000000"/>
                  </w:tcBorders>
                  <w:shd w:val="clear" w:color="auto" w:fill="auto"/>
                  <w:vAlign w:val="bottom"/>
                </w:tcPr>
                <w:p w14:paraId="001C18F3"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12</w:t>
                  </w:r>
                </w:p>
              </w:tc>
              <w:tc>
                <w:tcPr>
                  <w:tcW w:w="1498" w:type="dxa"/>
                  <w:tcBorders>
                    <w:top w:val="nil"/>
                    <w:left w:val="nil"/>
                    <w:bottom w:val="single" w:sz="4" w:space="0" w:color="000000"/>
                    <w:right w:val="single" w:sz="4" w:space="0" w:color="000000"/>
                  </w:tcBorders>
                  <w:shd w:val="clear" w:color="auto" w:fill="auto"/>
                  <w:vAlign w:val="bottom"/>
                </w:tcPr>
                <w:p w14:paraId="50F5D60D"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24.0%</w:t>
                  </w:r>
                </w:p>
              </w:tc>
              <w:tc>
                <w:tcPr>
                  <w:tcW w:w="1855" w:type="dxa"/>
                  <w:tcBorders>
                    <w:top w:val="nil"/>
                    <w:left w:val="nil"/>
                    <w:bottom w:val="single" w:sz="4" w:space="0" w:color="000000"/>
                    <w:right w:val="single" w:sz="4" w:space="0" w:color="000000"/>
                  </w:tcBorders>
                  <w:shd w:val="clear" w:color="auto" w:fill="auto"/>
                  <w:vAlign w:val="bottom"/>
                </w:tcPr>
                <w:p w14:paraId="02219E46"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5.4</w:t>
                  </w:r>
                </w:p>
              </w:tc>
              <w:tc>
                <w:tcPr>
                  <w:tcW w:w="1258" w:type="dxa"/>
                  <w:tcBorders>
                    <w:top w:val="nil"/>
                    <w:left w:val="nil"/>
                    <w:bottom w:val="single" w:sz="4" w:space="0" w:color="000000"/>
                    <w:right w:val="single" w:sz="4" w:space="0" w:color="000000"/>
                  </w:tcBorders>
                  <w:shd w:val="clear" w:color="auto" w:fill="auto"/>
                  <w:vAlign w:val="bottom"/>
                </w:tcPr>
                <w:p w14:paraId="5EC1945B"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c>
                <w:tcPr>
                  <w:tcW w:w="1364" w:type="dxa"/>
                  <w:tcBorders>
                    <w:top w:val="nil"/>
                    <w:left w:val="nil"/>
                    <w:bottom w:val="single" w:sz="4" w:space="0" w:color="000000"/>
                    <w:right w:val="single" w:sz="8" w:space="0" w:color="000000"/>
                  </w:tcBorders>
                  <w:shd w:val="clear" w:color="auto" w:fill="auto"/>
                  <w:vAlign w:val="bottom"/>
                </w:tcPr>
                <w:p w14:paraId="4365585A"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r>
            <w:tr w:rsidR="00AC4FAD" w14:paraId="76D1FB2F" w14:textId="77777777" w:rsidTr="00AC4FAD">
              <w:trPr>
                <w:trHeight w:val="290"/>
              </w:trPr>
              <w:tc>
                <w:tcPr>
                  <w:tcW w:w="1463" w:type="dxa"/>
                  <w:tcBorders>
                    <w:top w:val="nil"/>
                    <w:left w:val="single" w:sz="8" w:space="0" w:color="000000"/>
                    <w:bottom w:val="single" w:sz="4" w:space="0" w:color="000000"/>
                    <w:right w:val="single" w:sz="4" w:space="0" w:color="000000"/>
                  </w:tcBorders>
                  <w:shd w:val="clear" w:color="auto" w:fill="auto"/>
                  <w:vAlign w:val="bottom"/>
                </w:tcPr>
                <w:p w14:paraId="42623F89"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Segment 2</w:t>
                  </w:r>
                </w:p>
              </w:tc>
              <w:tc>
                <w:tcPr>
                  <w:tcW w:w="1162" w:type="dxa"/>
                  <w:tcBorders>
                    <w:top w:val="nil"/>
                    <w:left w:val="nil"/>
                    <w:bottom w:val="single" w:sz="4" w:space="0" w:color="000000"/>
                    <w:right w:val="single" w:sz="4" w:space="0" w:color="000000"/>
                  </w:tcBorders>
                  <w:shd w:val="clear" w:color="auto" w:fill="auto"/>
                  <w:vAlign w:val="bottom"/>
                </w:tcPr>
                <w:p w14:paraId="4E2C3BFE"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22</w:t>
                  </w:r>
                </w:p>
              </w:tc>
              <w:tc>
                <w:tcPr>
                  <w:tcW w:w="1498" w:type="dxa"/>
                  <w:tcBorders>
                    <w:top w:val="nil"/>
                    <w:left w:val="nil"/>
                    <w:bottom w:val="single" w:sz="4" w:space="0" w:color="000000"/>
                    <w:right w:val="single" w:sz="4" w:space="0" w:color="000000"/>
                  </w:tcBorders>
                  <w:shd w:val="clear" w:color="auto" w:fill="auto"/>
                  <w:vAlign w:val="bottom"/>
                </w:tcPr>
                <w:p w14:paraId="12065538"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44.0%</w:t>
                  </w:r>
                </w:p>
              </w:tc>
              <w:tc>
                <w:tcPr>
                  <w:tcW w:w="1855" w:type="dxa"/>
                  <w:tcBorders>
                    <w:top w:val="nil"/>
                    <w:left w:val="nil"/>
                    <w:bottom w:val="single" w:sz="4" w:space="0" w:color="000000"/>
                    <w:right w:val="single" w:sz="4" w:space="0" w:color="000000"/>
                  </w:tcBorders>
                  <w:shd w:val="clear" w:color="auto" w:fill="auto"/>
                  <w:vAlign w:val="bottom"/>
                </w:tcPr>
                <w:p w14:paraId="180005EF"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8.3</w:t>
                  </w:r>
                </w:p>
              </w:tc>
              <w:tc>
                <w:tcPr>
                  <w:tcW w:w="1258" w:type="dxa"/>
                  <w:tcBorders>
                    <w:top w:val="nil"/>
                    <w:left w:val="nil"/>
                    <w:bottom w:val="single" w:sz="4" w:space="0" w:color="000000"/>
                    <w:right w:val="single" w:sz="4" w:space="0" w:color="000000"/>
                  </w:tcBorders>
                  <w:shd w:val="clear" w:color="auto" w:fill="auto"/>
                  <w:vAlign w:val="bottom"/>
                </w:tcPr>
                <w:p w14:paraId="53F06B54"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SSE Total</w:t>
                  </w:r>
                </w:p>
              </w:tc>
              <w:tc>
                <w:tcPr>
                  <w:tcW w:w="1364" w:type="dxa"/>
                  <w:tcBorders>
                    <w:top w:val="nil"/>
                    <w:left w:val="nil"/>
                    <w:bottom w:val="single" w:sz="4" w:space="0" w:color="000000"/>
                    <w:right w:val="single" w:sz="8" w:space="0" w:color="000000"/>
                  </w:tcBorders>
                  <w:shd w:val="clear" w:color="auto" w:fill="auto"/>
                  <w:vAlign w:val="bottom"/>
                </w:tcPr>
                <w:p w14:paraId="4952569F"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18.8</w:t>
                  </w:r>
                </w:p>
              </w:tc>
            </w:tr>
            <w:tr w:rsidR="00AC4FAD" w14:paraId="6F53346D" w14:textId="77777777" w:rsidTr="00AC4FAD">
              <w:trPr>
                <w:trHeight w:val="290"/>
              </w:trPr>
              <w:tc>
                <w:tcPr>
                  <w:tcW w:w="1463" w:type="dxa"/>
                  <w:tcBorders>
                    <w:top w:val="nil"/>
                    <w:left w:val="single" w:sz="8" w:space="0" w:color="000000"/>
                    <w:bottom w:val="single" w:sz="4" w:space="0" w:color="000000"/>
                    <w:right w:val="single" w:sz="4" w:space="0" w:color="000000"/>
                  </w:tcBorders>
                  <w:shd w:val="clear" w:color="auto" w:fill="auto"/>
                  <w:vAlign w:val="bottom"/>
                </w:tcPr>
                <w:p w14:paraId="709E29B7"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Segment 3</w:t>
                  </w:r>
                </w:p>
              </w:tc>
              <w:tc>
                <w:tcPr>
                  <w:tcW w:w="1162" w:type="dxa"/>
                  <w:tcBorders>
                    <w:top w:val="nil"/>
                    <w:left w:val="nil"/>
                    <w:bottom w:val="single" w:sz="4" w:space="0" w:color="000000"/>
                    <w:right w:val="single" w:sz="4" w:space="0" w:color="000000"/>
                  </w:tcBorders>
                  <w:shd w:val="clear" w:color="auto" w:fill="auto"/>
                  <w:vAlign w:val="bottom"/>
                </w:tcPr>
                <w:p w14:paraId="7EB34431"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16</w:t>
                  </w:r>
                </w:p>
              </w:tc>
              <w:tc>
                <w:tcPr>
                  <w:tcW w:w="1498" w:type="dxa"/>
                  <w:tcBorders>
                    <w:top w:val="nil"/>
                    <w:left w:val="nil"/>
                    <w:bottom w:val="single" w:sz="4" w:space="0" w:color="000000"/>
                    <w:right w:val="single" w:sz="4" w:space="0" w:color="000000"/>
                  </w:tcBorders>
                  <w:shd w:val="clear" w:color="auto" w:fill="auto"/>
                  <w:vAlign w:val="bottom"/>
                </w:tcPr>
                <w:p w14:paraId="3E4C0F9A"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32.0%</w:t>
                  </w:r>
                </w:p>
              </w:tc>
              <w:tc>
                <w:tcPr>
                  <w:tcW w:w="1855" w:type="dxa"/>
                  <w:tcBorders>
                    <w:top w:val="nil"/>
                    <w:left w:val="nil"/>
                    <w:bottom w:val="single" w:sz="4" w:space="0" w:color="000000"/>
                    <w:right w:val="single" w:sz="4" w:space="0" w:color="000000"/>
                  </w:tcBorders>
                  <w:shd w:val="clear" w:color="auto" w:fill="auto"/>
                  <w:vAlign w:val="bottom"/>
                </w:tcPr>
                <w:p w14:paraId="06FF4DE8"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5.1</w:t>
                  </w:r>
                </w:p>
              </w:tc>
              <w:tc>
                <w:tcPr>
                  <w:tcW w:w="1258" w:type="dxa"/>
                  <w:tcBorders>
                    <w:top w:val="nil"/>
                    <w:left w:val="nil"/>
                    <w:bottom w:val="single" w:sz="4" w:space="0" w:color="000000"/>
                    <w:right w:val="single" w:sz="4" w:space="0" w:color="000000"/>
                  </w:tcBorders>
                  <w:shd w:val="clear" w:color="auto" w:fill="auto"/>
                  <w:vAlign w:val="bottom"/>
                </w:tcPr>
                <w:p w14:paraId="0B5C7149"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c>
                <w:tcPr>
                  <w:tcW w:w="1364" w:type="dxa"/>
                  <w:tcBorders>
                    <w:top w:val="nil"/>
                    <w:left w:val="nil"/>
                    <w:bottom w:val="single" w:sz="4" w:space="0" w:color="000000"/>
                    <w:right w:val="single" w:sz="8" w:space="0" w:color="000000"/>
                  </w:tcBorders>
                  <w:shd w:val="clear" w:color="auto" w:fill="auto"/>
                  <w:vAlign w:val="bottom"/>
                </w:tcPr>
                <w:p w14:paraId="7472B33E"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r>
            <w:tr w:rsidR="00AC4FAD" w14:paraId="030C0E0C" w14:textId="77777777" w:rsidTr="00AC4FAD">
              <w:trPr>
                <w:trHeight w:val="300"/>
              </w:trPr>
              <w:tc>
                <w:tcPr>
                  <w:tcW w:w="1463" w:type="dxa"/>
                  <w:tcBorders>
                    <w:top w:val="nil"/>
                    <w:left w:val="single" w:sz="8" w:space="0" w:color="000000"/>
                    <w:bottom w:val="single" w:sz="8" w:space="0" w:color="000000"/>
                    <w:right w:val="single" w:sz="4" w:space="0" w:color="000000"/>
                  </w:tcBorders>
                  <w:shd w:val="clear" w:color="auto" w:fill="auto"/>
                  <w:vAlign w:val="bottom"/>
                </w:tcPr>
                <w:p w14:paraId="660F30CE"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xml:space="preserve"> TOTAL </w:t>
                  </w:r>
                </w:p>
              </w:tc>
              <w:tc>
                <w:tcPr>
                  <w:tcW w:w="1162" w:type="dxa"/>
                  <w:tcBorders>
                    <w:top w:val="nil"/>
                    <w:left w:val="nil"/>
                    <w:bottom w:val="single" w:sz="8" w:space="0" w:color="000000"/>
                    <w:right w:val="single" w:sz="4" w:space="0" w:color="000000"/>
                  </w:tcBorders>
                  <w:shd w:val="clear" w:color="auto" w:fill="auto"/>
                  <w:vAlign w:val="bottom"/>
                </w:tcPr>
                <w:p w14:paraId="6FD04EBC"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50</w:t>
                  </w:r>
                </w:p>
              </w:tc>
              <w:tc>
                <w:tcPr>
                  <w:tcW w:w="1498" w:type="dxa"/>
                  <w:tcBorders>
                    <w:top w:val="nil"/>
                    <w:left w:val="nil"/>
                    <w:bottom w:val="single" w:sz="8" w:space="0" w:color="000000"/>
                    <w:right w:val="single" w:sz="4" w:space="0" w:color="000000"/>
                  </w:tcBorders>
                  <w:shd w:val="clear" w:color="auto" w:fill="auto"/>
                  <w:vAlign w:val="bottom"/>
                </w:tcPr>
                <w:p w14:paraId="256984D3"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100.0%</w:t>
                  </w:r>
                </w:p>
              </w:tc>
              <w:tc>
                <w:tcPr>
                  <w:tcW w:w="1855" w:type="dxa"/>
                  <w:tcBorders>
                    <w:top w:val="nil"/>
                    <w:left w:val="nil"/>
                    <w:bottom w:val="single" w:sz="8" w:space="0" w:color="000000"/>
                    <w:right w:val="single" w:sz="4" w:space="0" w:color="000000"/>
                  </w:tcBorders>
                  <w:shd w:val="clear" w:color="auto" w:fill="auto"/>
                  <w:vAlign w:val="bottom"/>
                </w:tcPr>
                <w:p w14:paraId="5C195650"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c>
                <w:tcPr>
                  <w:tcW w:w="1258" w:type="dxa"/>
                  <w:tcBorders>
                    <w:top w:val="nil"/>
                    <w:left w:val="nil"/>
                    <w:bottom w:val="single" w:sz="8" w:space="0" w:color="000000"/>
                    <w:right w:val="single" w:sz="4" w:space="0" w:color="000000"/>
                  </w:tcBorders>
                  <w:shd w:val="clear" w:color="auto" w:fill="auto"/>
                  <w:vAlign w:val="bottom"/>
                </w:tcPr>
                <w:p w14:paraId="531115BA"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c>
                <w:tcPr>
                  <w:tcW w:w="1364" w:type="dxa"/>
                  <w:tcBorders>
                    <w:top w:val="nil"/>
                    <w:left w:val="nil"/>
                    <w:bottom w:val="single" w:sz="8" w:space="0" w:color="000000"/>
                    <w:right w:val="single" w:sz="8" w:space="0" w:color="000000"/>
                  </w:tcBorders>
                  <w:shd w:val="clear" w:color="auto" w:fill="auto"/>
                  <w:vAlign w:val="bottom"/>
                </w:tcPr>
                <w:p w14:paraId="517B522B"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r>
            <w:tr w:rsidR="00AC4FAD" w14:paraId="7FBB7574" w14:textId="77777777" w:rsidTr="00AC4FAD">
              <w:trPr>
                <w:trHeight w:val="300"/>
              </w:trPr>
              <w:tc>
                <w:tcPr>
                  <w:tcW w:w="1463" w:type="dxa"/>
                  <w:tcBorders>
                    <w:top w:val="nil"/>
                    <w:left w:val="nil"/>
                    <w:bottom w:val="nil"/>
                    <w:right w:val="nil"/>
                  </w:tcBorders>
                  <w:shd w:val="clear" w:color="auto" w:fill="auto"/>
                  <w:vAlign w:val="bottom"/>
                </w:tcPr>
                <w:p w14:paraId="00838E59" w14:textId="77777777" w:rsidR="00AC4FAD" w:rsidRDefault="00AC4FAD" w:rsidP="00AC4FAD">
                  <w:pPr>
                    <w:spacing w:line="240" w:lineRule="auto"/>
                    <w:jc w:val="center"/>
                    <w:rPr>
                      <w:rFonts w:eastAsia="Calibri"/>
                      <w:b w:val="0"/>
                      <w:color w:val="000000"/>
                      <w:sz w:val="22"/>
                    </w:rPr>
                  </w:pPr>
                </w:p>
              </w:tc>
              <w:tc>
                <w:tcPr>
                  <w:tcW w:w="1162" w:type="dxa"/>
                  <w:tcBorders>
                    <w:top w:val="nil"/>
                    <w:left w:val="nil"/>
                    <w:bottom w:val="nil"/>
                    <w:right w:val="nil"/>
                  </w:tcBorders>
                  <w:shd w:val="clear" w:color="auto" w:fill="auto"/>
                  <w:vAlign w:val="bottom"/>
                </w:tcPr>
                <w:p w14:paraId="51F89159" w14:textId="77777777" w:rsidR="00AC4FAD" w:rsidRDefault="00AC4FAD" w:rsidP="00AC4FAD">
                  <w:pPr>
                    <w:spacing w:line="240" w:lineRule="auto"/>
                    <w:jc w:val="center"/>
                    <w:rPr>
                      <w:rFonts w:ascii="Times New Roman" w:eastAsia="Times New Roman" w:hAnsi="Times New Roman" w:cs="Times New Roman"/>
                      <w:b w:val="0"/>
                      <w:sz w:val="20"/>
                      <w:szCs w:val="20"/>
                    </w:rPr>
                  </w:pPr>
                </w:p>
              </w:tc>
              <w:tc>
                <w:tcPr>
                  <w:tcW w:w="1498" w:type="dxa"/>
                  <w:tcBorders>
                    <w:top w:val="nil"/>
                    <w:left w:val="nil"/>
                    <w:bottom w:val="nil"/>
                    <w:right w:val="nil"/>
                  </w:tcBorders>
                  <w:shd w:val="clear" w:color="auto" w:fill="auto"/>
                  <w:vAlign w:val="bottom"/>
                </w:tcPr>
                <w:p w14:paraId="47ECE9D4" w14:textId="77777777" w:rsidR="00AC4FAD" w:rsidRDefault="00AC4FAD" w:rsidP="00AC4FAD">
                  <w:pPr>
                    <w:spacing w:line="240" w:lineRule="auto"/>
                    <w:jc w:val="center"/>
                    <w:rPr>
                      <w:rFonts w:ascii="Times New Roman" w:eastAsia="Times New Roman" w:hAnsi="Times New Roman" w:cs="Times New Roman"/>
                      <w:b w:val="0"/>
                      <w:sz w:val="20"/>
                      <w:szCs w:val="20"/>
                    </w:rPr>
                  </w:pPr>
                </w:p>
              </w:tc>
              <w:tc>
                <w:tcPr>
                  <w:tcW w:w="1855" w:type="dxa"/>
                  <w:tcBorders>
                    <w:top w:val="nil"/>
                    <w:left w:val="nil"/>
                    <w:bottom w:val="nil"/>
                    <w:right w:val="nil"/>
                  </w:tcBorders>
                  <w:shd w:val="clear" w:color="auto" w:fill="auto"/>
                  <w:vAlign w:val="bottom"/>
                </w:tcPr>
                <w:p w14:paraId="66D34354" w14:textId="77777777" w:rsidR="00AC4FAD" w:rsidRDefault="00AC4FAD" w:rsidP="00AC4FAD">
                  <w:pPr>
                    <w:spacing w:line="240" w:lineRule="auto"/>
                    <w:jc w:val="center"/>
                    <w:rPr>
                      <w:rFonts w:ascii="Times New Roman" w:eastAsia="Times New Roman" w:hAnsi="Times New Roman" w:cs="Times New Roman"/>
                      <w:b w:val="0"/>
                      <w:sz w:val="20"/>
                      <w:szCs w:val="20"/>
                    </w:rPr>
                  </w:pPr>
                </w:p>
              </w:tc>
              <w:tc>
                <w:tcPr>
                  <w:tcW w:w="1258" w:type="dxa"/>
                  <w:tcBorders>
                    <w:top w:val="nil"/>
                    <w:left w:val="nil"/>
                    <w:bottom w:val="nil"/>
                    <w:right w:val="nil"/>
                  </w:tcBorders>
                  <w:shd w:val="clear" w:color="auto" w:fill="auto"/>
                  <w:vAlign w:val="bottom"/>
                </w:tcPr>
                <w:p w14:paraId="51CADB23" w14:textId="77777777" w:rsidR="00AC4FAD" w:rsidRDefault="00AC4FAD" w:rsidP="00AC4FAD">
                  <w:pPr>
                    <w:spacing w:line="240" w:lineRule="auto"/>
                    <w:jc w:val="center"/>
                    <w:rPr>
                      <w:rFonts w:ascii="Times New Roman" w:eastAsia="Times New Roman" w:hAnsi="Times New Roman" w:cs="Times New Roman"/>
                      <w:b w:val="0"/>
                      <w:sz w:val="20"/>
                      <w:szCs w:val="20"/>
                    </w:rPr>
                  </w:pPr>
                </w:p>
              </w:tc>
              <w:tc>
                <w:tcPr>
                  <w:tcW w:w="1364" w:type="dxa"/>
                  <w:tcBorders>
                    <w:top w:val="nil"/>
                    <w:left w:val="nil"/>
                    <w:bottom w:val="nil"/>
                    <w:right w:val="nil"/>
                  </w:tcBorders>
                  <w:shd w:val="clear" w:color="auto" w:fill="auto"/>
                  <w:vAlign w:val="bottom"/>
                </w:tcPr>
                <w:p w14:paraId="6E459D96" w14:textId="77777777" w:rsidR="00AC4FAD" w:rsidRDefault="00AC4FAD" w:rsidP="00AC4FAD">
                  <w:pPr>
                    <w:spacing w:line="240" w:lineRule="auto"/>
                    <w:jc w:val="center"/>
                    <w:rPr>
                      <w:rFonts w:ascii="Times New Roman" w:eastAsia="Times New Roman" w:hAnsi="Times New Roman" w:cs="Times New Roman"/>
                      <w:b w:val="0"/>
                      <w:sz w:val="20"/>
                      <w:szCs w:val="20"/>
                    </w:rPr>
                  </w:pPr>
                </w:p>
              </w:tc>
            </w:tr>
            <w:tr w:rsidR="00AC4FAD" w14:paraId="73D7A659" w14:textId="77777777" w:rsidTr="00AC4FAD">
              <w:trPr>
                <w:trHeight w:val="290"/>
              </w:trPr>
              <w:tc>
                <w:tcPr>
                  <w:tcW w:w="8600" w:type="dxa"/>
                  <w:gridSpan w:val="6"/>
                  <w:tcBorders>
                    <w:top w:val="single" w:sz="8" w:space="0" w:color="000000"/>
                    <w:left w:val="single" w:sz="8" w:space="0" w:color="000000"/>
                    <w:bottom w:val="single" w:sz="4" w:space="0" w:color="000000"/>
                    <w:right w:val="single" w:sz="8" w:space="0" w:color="000000"/>
                  </w:tcBorders>
                  <w:shd w:val="clear" w:color="auto" w:fill="E2EFDA"/>
                  <w:vAlign w:val="bottom"/>
                </w:tcPr>
                <w:p w14:paraId="5595EDFB" w14:textId="77777777" w:rsidR="00AC4FAD" w:rsidRDefault="00AC4FAD" w:rsidP="00AC4FAD">
                  <w:pPr>
                    <w:spacing w:line="240" w:lineRule="auto"/>
                    <w:jc w:val="center"/>
                    <w:rPr>
                      <w:rFonts w:eastAsia="Calibri"/>
                      <w:color w:val="000000"/>
                      <w:sz w:val="22"/>
                    </w:rPr>
                  </w:pPr>
                  <w:r>
                    <w:rPr>
                      <w:rFonts w:ascii="Calibri" w:eastAsia="Calibri" w:hAnsi="Calibri" w:cs="Calibri"/>
                      <w:color w:val="000000"/>
                      <w:sz w:val="22"/>
                    </w:rPr>
                    <w:t>Output for K=4</w:t>
                  </w:r>
                </w:p>
              </w:tc>
            </w:tr>
            <w:tr w:rsidR="00AC4FAD" w14:paraId="395022FC" w14:textId="77777777" w:rsidTr="00AC4FAD">
              <w:trPr>
                <w:trHeight w:val="300"/>
              </w:trPr>
              <w:tc>
                <w:tcPr>
                  <w:tcW w:w="1463" w:type="dxa"/>
                  <w:tcBorders>
                    <w:top w:val="nil"/>
                    <w:left w:val="single" w:sz="8" w:space="0" w:color="000000"/>
                    <w:bottom w:val="single" w:sz="8" w:space="0" w:color="000000"/>
                    <w:right w:val="nil"/>
                  </w:tcBorders>
                  <w:shd w:val="clear" w:color="auto" w:fill="auto"/>
                  <w:vAlign w:val="bottom"/>
                </w:tcPr>
                <w:p w14:paraId="3315A150" w14:textId="77777777" w:rsidR="00AC4FAD" w:rsidRDefault="00AC4FAD" w:rsidP="00AC4FAD">
                  <w:pPr>
                    <w:spacing w:line="240" w:lineRule="auto"/>
                    <w:jc w:val="center"/>
                    <w:rPr>
                      <w:rFonts w:eastAsia="Calibri"/>
                      <w:color w:val="000000"/>
                      <w:sz w:val="22"/>
                    </w:rPr>
                  </w:pPr>
                  <w:r>
                    <w:rPr>
                      <w:rFonts w:ascii="Calibri" w:eastAsia="Calibri" w:hAnsi="Calibri" w:cs="Calibri"/>
                      <w:color w:val="000000"/>
                      <w:sz w:val="22"/>
                    </w:rPr>
                    <w:t> </w:t>
                  </w:r>
                </w:p>
              </w:tc>
              <w:tc>
                <w:tcPr>
                  <w:tcW w:w="1162" w:type="dxa"/>
                  <w:tcBorders>
                    <w:top w:val="nil"/>
                    <w:left w:val="nil"/>
                    <w:bottom w:val="single" w:sz="8" w:space="0" w:color="000000"/>
                    <w:right w:val="nil"/>
                  </w:tcBorders>
                  <w:shd w:val="clear" w:color="auto" w:fill="auto"/>
                  <w:vAlign w:val="bottom"/>
                </w:tcPr>
                <w:p w14:paraId="5FDA5300" w14:textId="77777777" w:rsidR="00AC4FAD" w:rsidRDefault="00AC4FAD" w:rsidP="00AC4FAD">
                  <w:pPr>
                    <w:spacing w:line="240" w:lineRule="auto"/>
                    <w:jc w:val="center"/>
                    <w:rPr>
                      <w:rFonts w:eastAsia="Calibri"/>
                      <w:color w:val="000000"/>
                      <w:sz w:val="22"/>
                    </w:rPr>
                  </w:pPr>
                  <w:r>
                    <w:rPr>
                      <w:rFonts w:ascii="Calibri" w:eastAsia="Calibri" w:hAnsi="Calibri" w:cs="Calibri"/>
                      <w:color w:val="000000"/>
                      <w:sz w:val="22"/>
                    </w:rPr>
                    <w:t>Student</w:t>
                  </w:r>
                </w:p>
              </w:tc>
              <w:tc>
                <w:tcPr>
                  <w:tcW w:w="1498" w:type="dxa"/>
                  <w:tcBorders>
                    <w:top w:val="nil"/>
                    <w:left w:val="nil"/>
                    <w:bottom w:val="single" w:sz="8" w:space="0" w:color="000000"/>
                    <w:right w:val="nil"/>
                  </w:tcBorders>
                  <w:shd w:val="clear" w:color="auto" w:fill="auto"/>
                  <w:vAlign w:val="bottom"/>
                </w:tcPr>
                <w:p w14:paraId="55AF1824" w14:textId="77777777" w:rsidR="00AC4FAD" w:rsidRDefault="00AC4FAD" w:rsidP="00AC4FAD">
                  <w:pPr>
                    <w:spacing w:line="240" w:lineRule="auto"/>
                    <w:jc w:val="center"/>
                    <w:rPr>
                      <w:rFonts w:eastAsia="Calibri"/>
                      <w:color w:val="000000"/>
                      <w:sz w:val="22"/>
                    </w:rPr>
                  </w:pPr>
                  <w:r>
                    <w:rPr>
                      <w:rFonts w:ascii="Calibri" w:eastAsia="Calibri" w:hAnsi="Calibri" w:cs="Calibri"/>
                      <w:color w:val="000000"/>
                      <w:sz w:val="22"/>
                    </w:rPr>
                    <w:t>Pet Owner</w:t>
                  </w:r>
                </w:p>
              </w:tc>
              <w:tc>
                <w:tcPr>
                  <w:tcW w:w="1855" w:type="dxa"/>
                  <w:tcBorders>
                    <w:top w:val="nil"/>
                    <w:left w:val="nil"/>
                    <w:bottom w:val="single" w:sz="8" w:space="0" w:color="000000"/>
                    <w:right w:val="nil"/>
                  </w:tcBorders>
                  <w:shd w:val="clear" w:color="auto" w:fill="auto"/>
                  <w:vAlign w:val="bottom"/>
                </w:tcPr>
                <w:p w14:paraId="393E018F" w14:textId="77777777" w:rsidR="00AC4FAD" w:rsidRDefault="00AC4FAD" w:rsidP="00AC4FAD">
                  <w:pPr>
                    <w:spacing w:line="240" w:lineRule="auto"/>
                    <w:jc w:val="center"/>
                    <w:rPr>
                      <w:rFonts w:eastAsia="Calibri"/>
                      <w:color w:val="000000"/>
                      <w:sz w:val="22"/>
                    </w:rPr>
                  </w:pPr>
                  <w:r>
                    <w:rPr>
                      <w:rFonts w:ascii="Calibri" w:eastAsia="Calibri" w:hAnsi="Calibri" w:cs="Calibri"/>
                      <w:color w:val="000000"/>
                      <w:sz w:val="22"/>
                    </w:rPr>
                    <w:t>Clean</w:t>
                  </w:r>
                </w:p>
              </w:tc>
              <w:tc>
                <w:tcPr>
                  <w:tcW w:w="1258" w:type="dxa"/>
                  <w:tcBorders>
                    <w:top w:val="nil"/>
                    <w:left w:val="nil"/>
                    <w:bottom w:val="single" w:sz="8" w:space="0" w:color="000000"/>
                    <w:right w:val="nil"/>
                  </w:tcBorders>
                  <w:shd w:val="clear" w:color="auto" w:fill="auto"/>
                  <w:vAlign w:val="bottom"/>
                </w:tcPr>
                <w:p w14:paraId="1ACE94AE" w14:textId="77777777" w:rsidR="00AC4FAD" w:rsidRDefault="00AC4FAD" w:rsidP="00AC4FAD">
                  <w:pPr>
                    <w:spacing w:line="240" w:lineRule="auto"/>
                    <w:jc w:val="center"/>
                    <w:rPr>
                      <w:rFonts w:eastAsia="Calibri"/>
                      <w:color w:val="000000"/>
                      <w:sz w:val="22"/>
                    </w:rPr>
                  </w:pPr>
                  <w:r>
                    <w:rPr>
                      <w:rFonts w:ascii="Calibri" w:eastAsia="Calibri" w:hAnsi="Calibri" w:cs="Calibri"/>
                      <w:color w:val="000000"/>
                      <w:sz w:val="22"/>
                    </w:rPr>
                    <w:t>Smoker</w:t>
                  </w:r>
                </w:p>
              </w:tc>
              <w:tc>
                <w:tcPr>
                  <w:tcW w:w="1364" w:type="dxa"/>
                  <w:tcBorders>
                    <w:top w:val="nil"/>
                    <w:left w:val="nil"/>
                    <w:bottom w:val="single" w:sz="8" w:space="0" w:color="000000"/>
                    <w:right w:val="single" w:sz="8" w:space="0" w:color="000000"/>
                  </w:tcBorders>
                  <w:shd w:val="clear" w:color="auto" w:fill="auto"/>
                  <w:vAlign w:val="bottom"/>
                </w:tcPr>
                <w:p w14:paraId="022AA6DD" w14:textId="77777777" w:rsidR="00AC4FAD" w:rsidRDefault="00AC4FAD" w:rsidP="00AC4FAD">
                  <w:pPr>
                    <w:spacing w:line="240" w:lineRule="auto"/>
                    <w:jc w:val="center"/>
                    <w:rPr>
                      <w:rFonts w:eastAsia="Calibri"/>
                      <w:color w:val="000000"/>
                      <w:sz w:val="22"/>
                    </w:rPr>
                  </w:pPr>
                  <w:r>
                    <w:rPr>
                      <w:rFonts w:ascii="Calibri" w:eastAsia="Calibri" w:hAnsi="Calibri" w:cs="Calibri"/>
                      <w:color w:val="000000"/>
                      <w:sz w:val="22"/>
                    </w:rPr>
                    <w:t>Night owl</w:t>
                  </w:r>
                </w:p>
              </w:tc>
            </w:tr>
            <w:tr w:rsidR="00AC4FAD" w14:paraId="405AA743" w14:textId="77777777" w:rsidTr="00AC4FAD">
              <w:trPr>
                <w:trHeight w:val="290"/>
              </w:trPr>
              <w:tc>
                <w:tcPr>
                  <w:tcW w:w="1463" w:type="dxa"/>
                  <w:tcBorders>
                    <w:top w:val="nil"/>
                    <w:left w:val="single" w:sz="8" w:space="0" w:color="000000"/>
                    <w:bottom w:val="nil"/>
                    <w:right w:val="nil"/>
                  </w:tcBorders>
                  <w:shd w:val="clear" w:color="auto" w:fill="auto"/>
                  <w:vAlign w:val="bottom"/>
                </w:tcPr>
                <w:p w14:paraId="525AE7F4"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c>
                <w:tcPr>
                  <w:tcW w:w="1162" w:type="dxa"/>
                  <w:tcBorders>
                    <w:top w:val="nil"/>
                    <w:left w:val="nil"/>
                    <w:bottom w:val="nil"/>
                    <w:right w:val="nil"/>
                  </w:tcBorders>
                  <w:shd w:val="clear" w:color="auto" w:fill="auto"/>
                  <w:vAlign w:val="bottom"/>
                </w:tcPr>
                <w:p w14:paraId="04815449" w14:textId="77777777" w:rsidR="00AC4FAD" w:rsidRDefault="00AC4FAD" w:rsidP="00AC4FAD">
                  <w:pPr>
                    <w:spacing w:line="240" w:lineRule="auto"/>
                    <w:jc w:val="center"/>
                    <w:rPr>
                      <w:rFonts w:eastAsia="Calibri"/>
                      <w:b w:val="0"/>
                      <w:color w:val="000000"/>
                      <w:sz w:val="22"/>
                    </w:rPr>
                  </w:pPr>
                </w:p>
              </w:tc>
              <w:tc>
                <w:tcPr>
                  <w:tcW w:w="1498" w:type="dxa"/>
                  <w:tcBorders>
                    <w:top w:val="nil"/>
                    <w:left w:val="nil"/>
                    <w:bottom w:val="nil"/>
                    <w:right w:val="nil"/>
                  </w:tcBorders>
                  <w:shd w:val="clear" w:color="auto" w:fill="auto"/>
                  <w:vAlign w:val="bottom"/>
                </w:tcPr>
                <w:p w14:paraId="708B236C" w14:textId="77777777" w:rsidR="00AC4FAD" w:rsidRDefault="00AC4FAD" w:rsidP="00AC4FAD">
                  <w:pPr>
                    <w:spacing w:line="240" w:lineRule="auto"/>
                    <w:jc w:val="center"/>
                    <w:rPr>
                      <w:rFonts w:ascii="Times New Roman" w:eastAsia="Times New Roman" w:hAnsi="Times New Roman" w:cs="Times New Roman"/>
                      <w:b w:val="0"/>
                      <w:sz w:val="20"/>
                      <w:szCs w:val="20"/>
                    </w:rPr>
                  </w:pPr>
                </w:p>
              </w:tc>
              <w:tc>
                <w:tcPr>
                  <w:tcW w:w="1855" w:type="dxa"/>
                  <w:tcBorders>
                    <w:top w:val="nil"/>
                    <w:left w:val="nil"/>
                    <w:bottom w:val="nil"/>
                    <w:right w:val="nil"/>
                  </w:tcBorders>
                  <w:shd w:val="clear" w:color="auto" w:fill="auto"/>
                  <w:vAlign w:val="bottom"/>
                </w:tcPr>
                <w:p w14:paraId="24DADB33" w14:textId="77777777" w:rsidR="00AC4FAD" w:rsidRDefault="00AC4FAD" w:rsidP="00AC4FAD">
                  <w:pPr>
                    <w:spacing w:line="240" w:lineRule="auto"/>
                    <w:jc w:val="center"/>
                    <w:rPr>
                      <w:rFonts w:ascii="Times New Roman" w:eastAsia="Times New Roman" w:hAnsi="Times New Roman" w:cs="Times New Roman"/>
                      <w:b w:val="0"/>
                      <w:sz w:val="20"/>
                      <w:szCs w:val="20"/>
                    </w:rPr>
                  </w:pPr>
                </w:p>
              </w:tc>
              <w:tc>
                <w:tcPr>
                  <w:tcW w:w="1258" w:type="dxa"/>
                  <w:tcBorders>
                    <w:top w:val="nil"/>
                    <w:left w:val="nil"/>
                    <w:bottom w:val="nil"/>
                    <w:right w:val="nil"/>
                  </w:tcBorders>
                  <w:shd w:val="clear" w:color="auto" w:fill="auto"/>
                  <w:vAlign w:val="bottom"/>
                </w:tcPr>
                <w:p w14:paraId="7B17FBD4" w14:textId="77777777" w:rsidR="00AC4FAD" w:rsidRDefault="00AC4FAD" w:rsidP="00AC4FAD">
                  <w:pPr>
                    <w:spacing w:line="240" w:lineRule="auto"/>
                    <w:jc w:val="center"/>
                    <w:rPr>
                      <w:rFonts w:ascii="Times New Roman" w:eastAsia="Times New Roman" w:hAnsi="Times New Roman" w:cs="Times New Roman"/>
                      <w:b w:val="0"/>
                      <w:sz w:val="20"/>
                      <w:szCs w:val="20"/>
                    </w:rPr>
                  </w:pPr>
                </w:p>
              </w:tc>
              <w:tc>
                <w:tcPr>
                  <w:tcW w:w="1364" w:type="dxa"/>
                  <w:tcBorders>
                    <w:top w:val="nil"/>
                    <w:left w:val="nil"/>
                    <w:bottom w:val="nil"/>
                    <w:right w:val="single" w:sz="8" w:space="0" w:color="000000"/>
                  </w:tcBorders>
                  <w:shd w:val="clear" w:color="auto" w:fill="auto"/>
                  <w:vAlign w:val="bottom"/>
                </w:tcPr>
                <w:p w14:paraId="6224FF15"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r>
            <w:tr w:rsidR="00AC4FAD" w14:paraId="580E9BD9" w14:textId="77777777" w:rsidTr="00AC4FAD">
              <w:trPr>
                <w:trHeight w:val="290"/>
              </w:trPr>
              <w:tc>
                <w:tcPr>
                  <w:tcW w:w="1463" w:type="dxa"/>
                  <w:tcBorders>
                    <w:top w:val="nil"/>
                    <w:left w:val="single" w:sz="8" w:space="0" w:color="000000"/>
                    <w:bottom w:val="nil"/>
                    <w:right w:val="nil"/>
                  </w:tcBorders>
                  <w:shd w:val="clear" w:color="auto" w:fill="auto"/>
                  <w:vAlign w:val="bottom"/>
                </w:tcPr>
                <w:p w14:paraId="70CF9EFC"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Segment 1</w:t>
                  </w:r>
                </w:p>
              </w:tc>
              <w:tc>
                <w:tcPr>
                  <w:tcW w:w="1162" w:type="dxa"/>
                  <w:tcBorders>
                    <w:top w:val="nil"/>
                    <w:left w:val="nil"/>
                    <w:bottom w:val="nil"/>
                    <w:right w:val="nil"/>
                  </w:tcBorders>
                  <w:shd w:val="clear" w:color="auto" w:fill="F8CBAD"/>
                  <w:vAlign w:val="bottom"/>
                </w:tcPr>
                <w:p w14:paraId="68132E18"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1.00</w:t>
                  </w:r>
                </w:p>
              </w:tc>
              <w:tc>
                <w:tcPr>
                  <w:tcW w:w="1498" w:type="dxa"/>
                  <w:tcBorders>
                    <w:top w:val="nil"/>
                    <w:left w:val="nil"/>
                    <w:bottom w:val="nil"/>
                    <w:right w:val="nil"/>
                  </w:tcBorders>
                  <w:shd w:val="clear" w:color="auto" w:fill="auto"/>
                  <w:vAlign w:val="bottom"/>
                </w:tcPr>
                <w:p w14:paraId="42DC34FF"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0.11</w:t>
                  </w:r>
                </w:p>
              </w:tc>
              <w:tc>
                <w:tcPr>
                  <w:tcW w:w="1855" w:type="dxa"/>
                  <w:tcBorders>
                    <w:top w:val="nil"/>
                    <w:left w:val="nil"/>
                    <w:bottom w:val="nil"/>
                    <w:right w:val="nil"/>
                  </w:tcBorders>
                  <w:shd w:val="clear" w:color="auto" w:fill="auto"/>
                  <w:vAlign w:val="bottom"/>
                </w:tcPr>
                <w:p w14:paraId="14E9F228"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0.44</w:t>
                  </w:r>
                </w:p>
              </w:tc>
              <w:tc>
                <w:tcPr>
                  <w:tcW w:w="1258" w:type="dxa"/>
                  <w:tcBorders>
                    <w:top w:val="nil"/>
                    <w:left w:val="nil"/>
                    <w:bottom w:val="nil"/>
                    <w:right w:val="nil"/>
                  </w:tcBorders>
                  <w:shd w:val="clear" w:color="auto" w:fill="auto"/>
                  <w:vAlign w:val="bottom"/>
                </w:tcPr>
                <w:p w14:paraId="6DFBA200"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0.00</w:t>
                  </w:r>
                </w:p>
              </w:tc>
              <w:tc>
                <w:tcPr>
                  <w:tcW w:w="1364" w:type="dxa"/>
                  <w:tcBorders>
                    <w:top w:val="nil"/>
                    <w:left w:val="nil"/>
                    <w:bottom w:val="nil"/>
                    <w:right w:val="single" w:sz="8" w:space="0" w:color="000000"/>
                  </w:tcBorders>
                  <w:shd w:val="clear" w:color="auto" w:fill="auto"/>
                  <w:vAlign w:val="bottom"/>
                </w:tcPr>
                <w:p w14:paraId="6982C00D"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0.33</w:t>
                  </w:r>
                </w:p>
              </w:tc>
            </w:tr>
            <w:tr w:rsidR="00AC4FAD" w14:paraId="38FFFCFF" w14:textId="77777777" w:rsidTr="00AC4FAD">
              <w:trPr>
                <w:trHeight w:val="290"/>
              </w:trPr>
              <w:tc>
                <w:tcPr>
                  <w:tcW w:w="1463" w:type="dxa"/>
                  <w:tcBorders>
                    <w:top w:val="nil"/>
                    <w:left w:val="single" w:sz="8" w:space="0" w:color="000000"/>
                    <w:bottom w:val="nil"/>
                    <w:right w:val="nil"/>
                  </w:tcBorders>
                  <w:shd w:val="clear" w:color="auto" w:fill="auto"/>
                  <w:vAlign w:val="bottom"/>
                </w:tcPr>
                <w:p w14:paraId="437DA79A"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Segment 2</w:t>
                  </w:r>
                </w:p>
              </w:tc>
              <w:tc>
                <w:tcPr>
                  <w:tcW w:w="1162" w:type="dxa"/>
                  <w:tcBorders>
                    <w:top w:val="nil"/>
                    <w:left w:val="nil"/>
                    <w:bottom w:val="nil"/>
                    <w:right w:val="nil"/>
                  </w:tcBorders>
                  <w:shd w:val="clear" w:color="auto" w:fill="auto"/>
                  <w:vAlign w:val="bottom"/>
                </w:tcPr>
                <w:p w14:paraId="46939BA2"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0.00</w:t>
                  </w:r>
                </w:p>
              </w:tc>
              <w:tc>
                <w:tcPr>
                  <w:tcW w:w="1498" w:type="dxa"/>
                  <w:tcBorders>
                    <w:top w:val="nil"/>
                    <w:left w:val="nil"/>
                    <w:bottom w:val="nil"/>
                    <w:right w:val="nil"/>
                  </w:tcBorders>
                  <w:shd w:val="clear" w:color="auto" w:fill="auto"/>
                  <w:vAlign w:val="bottom"/>
                </w:tcPr>
                <w:p w14:paraId="27C663C7"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0.00</w:t>
                  </w:r>
                </w:p>
              </w:tc>
              <w:tc>
                <w:tcPr>
                  <w:tcW w:w="1855" w:type="dxa"/>
                  <w:tcBorders>
                    <w:top w:val="nil"/>
                    <w:left w:val="nil"/>
                    <w:bottom w:val="nil"/>
                    <w:right w:val="nil"/>
                  </w:tcBorders>
                  <w:shd w:val="clear" w:color="auto" w:fill="auto"/>
                  <w:vAlign w:val="bottom"/>
                </w:tcPr>
                <w:p w14:paraId="00EE9F8A"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0.17</w:t>
                  </w:r>
                </w:p>
              </w:tc>
              <w:tc>
                <w:tcPr>
                  <w:tcW w:w="1258" w:type="dxa"/>
                  <w:tcBorders>
                    <w:top w:val="nil"/>
                    <w:left w:val="nil"/>
                    <w:bottom w:val="nil"/>
                    <w:right w:val="nil"/>
                  </w:tcBorders>
                  <w:shd w:val="clear" w:color="auto" w:fill="F8CBAD"/>
                  <w:vAlign w:val="bottom"/>
                </w:tcPr>
                <w:p w14:paraId="5D6B273B"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1.00</w:t>
                  </w:r>
                </w:p>
              </w:tc>
              <w:tc>
                <w:tcPr>
                  <w:tcW w:w="1364" w:type="dxa"/>
                  <w:tcBorders>
                    <w:top w:val="nil"/>
                    <w:left w:val="nil"/>
                    <w:bottom w:val="nil"/>
                    <w:right w:val="single" w:sz="8" w:space="0" w:color="000000"/>
                  </w:tcBorders>
                  <w:shd w:val="clear" w:color="auto" w:fill="auto"/>
                  <w:vAlign w:val="bottom"/>
                </w:tcPr>
                <w:p w14:paraId="72CCE1D1"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0.00</w:t>
                  </w:r>
                </w:p>
              </w:tc>
            </w:tr>
            <w:tr w:rsidR="00AC4FAD" w14:paraId="6B62C2D2" w14:textId="77777777" w:rsidTr="00AC4FAD">
              <w:trPr>
                <w:trHeight w:val="290"/>
              </w:trPr>
              <w:tc>
                <w:tcPr>
                  <w:tcW w:w="1463" w:type="dxa"/>
                  <w:tcBorders>
                    <w:top w:val="nil"/>
                    <w:left w:val="single" w:sz="8" w:space="0" w:color="000000"/>
                    <w:bottom w:val="nil"/>
                    <w:right w:val="nil"/>
                  </w:tcBorders>
                  <w:shd w:val="clear" w:color="auto" w:fill="auto"/>
                  <w:vAlign w:val="bottom"/>
                </w:tcPr>
                <w:p w14:paraId="4F999608"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Segment 3</w:t>
                  </w:r>
                </w:p>
              </w:tc>
              <w:tc>
                <w:tcPr>
                  <w:tcW w:w="1162" w:type="dxa"/>
                  <w:tcBorders>
                    <w:top w:val="nil"/>
                    <w:left w:val="nil"/>
                    <w:bottom w:val="nil"/>
                    <w:right w:val="nil"/>
                  </w:tcBorders>
                  <w:shd w:val="clear" w:color="auto" w:fill="auto"/>
                  <w:vAlign w:val="bottom"/>
                </w:tcPr>
                <w:p w14:paraId="521D911D"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0.00</w:t>
                  </w:r>
                </w:p>
              </w:tc>
              <w:tc>
                <w:tcPr>
                  <w:tcW w:w="1498" w:type="dxa"/>
                  <w:tcBorders>
                    <w:top w:val="nil"/>
                    <w:left w:val="nil"/>
                    <w:bottom w:val="nil"/>
                    <w:right w:val="nil"/>
                  </w:tcBorders>
                  <w:shd w:val="clear" w:color="auto" w:fill="auto"/>
                  <w:vAlign w:val="bottom"/>
                </w:tcPr>
                <w:p w14:paraId="5354E811"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0.14</w:t>
                  </w:r>
                </w:p>
              </w:tc>
              <w:tc>
                <w:tcPr>
                  <w:tcW w:w="1855" w:type="dxa"/>
                  <w:tcBorders>
                    <w:top w:val="nil"/>
                    <w:left w:val="nil"/>
                    <w:bottom w:val="nil"/>
                    <w:right w:val="nil"/>
                  </w:tcBorders>
                  <w:shd w:val="clear" w:color="auto" w:fill="auto"/>
                  <w:vAlign w:val="bottom"/>
                </w:tcPr>
                <w:p w14:paraId="7B57A88B"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0.00</w:t>
                  </w:r>
                </w:p>
              </w:tc>
              <w:tc>
                <w:tcPr>
                  <w:tcW w:w="1258" w:type="dxa"/>
                  <w:tcBorders>
                    <w:top w:val="nil"/>
                    <w:left w:val="nil"/>
                    <w:bottom w:val="nil"/>
                    <w:right w:val="nil"/>
                  </w:tcBorders>
                  <w:shd w:val="clear" w:color="auto" w:fill="auto"/>
                  <w:vAlign w:val="bottom"/>
                </w:tcPr>
                <w:p w14:paraId="6CE9CA90"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0.00</w:t>
                  </w:r>
                </w:p>
              </w:tc>
              <w:tc>
                <w:tcPr>
                  <w:tcW w:w="1364" w:type="dxa"/>
                  <w:tcBorders>
                    <w:top w:val="nil"/>
                    <w:left w:val="nil"/>
                    <w:bottom w:val="nil"/>
                    <w:right w:val="single" w:sz="8" w:space="0" w:color="000000"/>
                  </w:tcBorders>
                  <w:shd w:val="clear" w:color="auto" w:fill="F8CBAD"/>
                  <w:vAlign w:val="bottom"/>
                </w:tcPr>
                <w:p w14:paraId="600CF012"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0.33</w:t>
                  </w:r>
                </w:p>
              </w:tc>
            </w:tr>
            <w:tr w:rsidR="00AC4FAD" w14:paraId="003611A5" w14:textId="77777777" w:rsidTr="00AC4FAD">
              <w:trPr>
                <w:trHeight w:val="300"/>
              </w:trPr>
              <w:tc>
                <w:tcPr>
                  <w:tcW w:w="1463" w:type="dxa"/>
                  <w:tcBorders>
                    <w:top w:val="nil"/>
                    <w:left w:val="single" w:sz="8" w:space="0" w:color="000000"/>
                    <w:bottom w:val="single" w:sz="8" w:space="0" w:color="000000"/>
                    <w:right w:val="nil"/>
                  </w:tcBorders>
                  <w:shd w:val="clear" w:color="auto" w:fill="auto"/>
                  <w:vAlign w:val="bottom"/>
                </w:tcPr>
                <w:p w14:paraId="46D8DBCA"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Segment 4</w:t>
                  </w:r>
                </w:p>
              </w:tc>
              <w:tc>
                <w:tcPr>
                  <w:tcW w:w="1162" w:type="dxa"/>
                  <w:tcBorders>
                    <w:top w:val="nil"/>
                    <w:left w:val="nil"/>
                    <w:bottom w:val="single" w:sz="8" w:space="0" w:color="000000"/>
                    <w:right w:val="nil"/>
                  </w:tcBorders>
                  <w:shd w:val="clear" w:color="auto" w:fill="auto"/>
                  <w:vAlign w:val="bottom"/>
                </w:tcPr>
                <w:p w14:paraId="0874A4A2"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0.00</w:t>
                  </w:r>
                </w:p>
              </w:tc>
              <w:tc>
                <w:tcPr>
                  <w:tcW w:w="1498" w:type="dxa"/>
                  <w:tcBorders>
                    <w:top w:val="nil"/>
                    <w:left w:val="nil"/>
                    <w:bottom w:val="single" w:sz="8" w:space="0" w:color="000000"/>
                    <w:right w:val="nil"/>
                  </w:tcBorders>
                  <w:shd w:val="clear" w:color="auto" w:fill="auto"/>
                  <w:vAlign w:val="bottom"/>
                </w:tcPr>
                <w:p w14:paraId="7DDCA2EE"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0.07</w:t>
                  </w:r>
                </w:p>
              </w:tc>
              <w:tc>
                <w:tcPr>
                  <w:tcW w:w="1855" w:type="dxa"/>
                  <w:tcBorders>
                    <w:top w:val="nil"/>
                    <w:left w:val="nil"/>
                    <w:bottom w:val="single" w:sz="8" w:space="0" w:color="000000"/>
                    <w:right w:val="nil"/>
                  </w:tcBorders>
                  <w:shd w:val="clear" w:color="auto" w:fill="F8CBAD"/>
                  <w:vAlign w:val="bottom"/>
                </w:tcPr>
                <w:p w14:paraId="14637AA0"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1.00</w:t>
                  </w:r>
                </w:p>
              </w:tc>
              <w:tc>
                <w:tcPr>
                  <w:tcW w:w="1258" w:type="dxa"/>
                  <w:tcBorders>
                    <w:top w:val="nil"/>
                    <w:left w:val="nil"/>
                    <w:bottom w:val="single" w:sz="8" w:space="0" w:color="000000"/>
                    <w:right w:val="nil"/>
                  </w:tcBorders>
                  <w:shd w:val="clear" w:color="auto" w:fill="auto"/>
                  <w:vAlign w:val="bottom"/>
                </w:tcPr>
                <w:p w14:paraId="476410D6"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0.00</w:t>
                  </w:r>
                </w:p>
              </w:tc>
              <w:tc>
                <w:tcPr>
                  <w:tcW w:w="1364" w:type="dxa"/>
                  <w:tcBorders>
                    <w:top w:val="nil"/>
                    <w:left w:val="nil"/>
                    <w:bottom w:val="single" w:sz="8" w:space="0" w:color="000000"/>
                    <w:right w:val="single" w:sz="8" w:space="0" w:color="000000"/>
                  </w:tcBorders>
                  <w:shd w:val="clear" w:color="auto" w:fill="auto"/>
                  <w:vAlign w:val="bottom"/>
                </w:tcPr>
                <w:p w14:paraId="64E6AADF"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0.14</w:t>
                  </w:r>
                </w:p>
              </w:tc>
            </w:tr>
            <w:tr w:rsidR="00AC4FAD" w14:paraId="12F48ECF" w14:textId="77777777" w:rsidTr="00AC4FAD">
              <w:trPr>
                <w:trHeight w:val="300"/>
              </w:trPr>
              <w:tc>
                <w:tcPr>
                  <w:tcW w:w="1463" w:type="dxa"/>
                  <w:tcBorders>
                    <w:top w:val="nil"/>
                    <w:left w:val="single" w:sz="8" w:space="0" w:color="000000"/>
                    <w:bottom w:val="nil"/>
                    <w:right w:val="nil"/>
                  </w:tcBorders>
                  <w:shd w:val="clear" w:color="auto" w:fill="auto"/>
                  <w:vAlign w:val="bottom"/>
                </w:tcPr>
                <w:p w14:paraId="354F983F"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c>
                <w:tcPr>
                  <w:tcW w:w="1162" w:type="dxa"/>
                  <w:tcBorders>
                    <w:top w:val="nil"/>
                    <w:left w:val="nil"/>
                    <w:bottom w:val="nil"/>
                    <w:right w:val="nil"/>
                  </w:tcBorders>
                  <w:shd w:val="clear" w:color="auto" w:fill="auto"/>
                  <w:vAlign w:val="bottom"/>
                </w:tcPr>
                <w:p w14:paraId="4990704B" w14:textId="77777777" w:rsidR="00AC4FAD" w:rsidRDefault="00AC4FAD" w:rsidP="00AC4FAD">
                  <w:pPr>
                    <w:spacing w:line="240" w:lineRule="auto"/>
                    <w:jc w:val="center"/>
                    <w:rPr>
                      <w:rFonts w:eastAsia="Calibri"/>
                      <w:b w:val="0"/>
                      <w:color w:val="000000"/>
                      <w:sz w:val="22"/>
                    </w:rPr>
                  </w:pPr>
                </w:p>
              </w:tc>
              <w:tc>
                <w:tcPr>
                  <w:tcW w:w="1498" w:type="dxa"/>
                  <w:tcBorders>
                    <w:top w:val="nil"/>
                    <w:left w:val="nil"/>
                    <w:bottom w:val="nil"/>
                    <w:right w:val="nil"/>
                  </w:tcBorders>
                  <w:shd w:val="clear" w:color="auto" w:fill="auto"/>
                  <w:vAlign w:val="bottom"/>
                </w:tcPr>
                <w:p w14:paraId="4530D971" w14:textId="77777777" w:rsidR="00AC4FAD" w:rsidRDefault="00AC4FAD" w:rsidP="00AC4FAD">
                  <w:pPr>
                    <w:spacing w:line="240" w:lineRule="auto"/>
                    <w:jc w:val="center"/>
                    <w:rPr>
                      <w:rFonts w:ascii="Times New Roman" w:eastAsia="Times New Roman" w:hAnsi="Times New Roman" w:cs="Times New Roman"/>
                      <w:b w:val="0"/>
                      <w:sz w:val="20"/>
                      <w:szCs w:val="20"/>
                    </w:rPr>
                  </w:pPr>
                </w:p>
              </w:tc>
              <w:tc>
                <w:tcPr>
                  <w:tcW w:w="1855" w:type="dxa"/>
                  <w:tcBorders>
                    <w:top w:val="nil"/>
                    <w:left w:val="nil"/>
                    <w:bottom w:val="nil"/>
                    <w:right w:val="nil"/>
                  </w:tcBorders>
                  <w:shd w:val="clear" w:color="auto" w:fill="auto"/>
                  <w:vAlign w:val="bottom"/>
                </w:tcPr>
                <w:p w14:paraId="7E12A8FA" w14:textId="77777777" w:rsidR="00AC4FAD" w:rsidRDefault="00AC4FAD" w:rsidP="00AC4FAD">
                  <w:pPr>
                    <w:spacing w:line="240" w:lineRule="auto"/>
                    <w:jc w:val="center"/>
                    <w:rPr>
                      <w:rFonts w:ascii="Times New Roman" w:eastAsia="Times New Roman" w:hAnsi="Times New Roman" w:cs="Times New Roman"/>
                      <w:b w:val="0"/>
                      <w:sz w:val="20"/>
                      <w:szCs w:val="20"/>
                    </w:rPr>
                  </w:pPr>
                </w:p>
              </w:tc>
              <w:tc>
                <w:tcPr>
                  <w:tcW w:w="1258" w:type="dxa"/>
                  <w:tcBorders>
                    <w:top w:val="nil"/>
                    <w:left w:val="nil"/>
                    <w:bottom w:val="nil"/>
                    <w:right w:val="nil"/>
                  </w:tcBorders>
                  <w:shd w:val="clear" w:color="auto" w:fill="auto"/>
                  <w:vAlign w:val="bottom"/>
                </w:tcPr>
                <w:p w14:paraId="2CE9725C" w14:textId="77777777" w:rsidR="00AC4FAD" w:rsidRDefault="00AC4FAD" w:rsidP="00AC4FAD">
                  <w:pPr>
                    <w:spacing w:line="240" w:lineRule="auto"/>
                    <w:jc w:val="center"/>
                    <w:rPr>
                      <w:rFonts w:ascii="Times New Roman" w:eastAsia="Times New Roman" w:hAnsi="Times New Roman" w:cs="Times New Roman"/>
                      <w:b w:val="0"/>
                      <w:sz w:val="20"/>
                      <w:szCs w:val="20"/>
                    </w:rPr>
                  </w:pPr>
                </w:p>
              </w:tc>
              <w:tc>
                <w:tcPr>
                  <w:tcW w:w="1364" w:type="dxa"/>
                  <w:tcBorders>
                    <w:top w:val="nil"/>
                    <w:left w:val="nil"/>
                    <w:bottom w:val="nil"/>
                    <w:right w:val="single" w:sz="8" w:space="0" w:color="000000"/>
                  </w:tcBorders>
                  <w:shd w:val="clear" w:color="auto" w:fill="auto"/>
                  <w:vAlign w:val="bottom"/>
                </w:tcPr>
                <w:p w14:paraId="12D510DC"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r>
            <w:tr w:rsidR="00AC4FAD" w14:paraId="53EEB9DB" w14:textId="77777777" w:rsidTr="00AC4FAD">
              <w:trPr>
                <w:trHeight w:val="290"/>
              </w:trPr>
              <w:tc>
                <w:tcPr>
                  <w:tcW w:w="1463" w:type="dxa"/>
                  <w:tcBorders>
                    <w:top w:val="single" w:sz="8" w:space="0" w:color="000000"/>
                    <w:left w:val="single" w:sz="8" w:space="0" w:color="000000"/>
                    <w:bottom w:val="nil"/>
                    <w:right w:val="nil"/>
                  </w:tcBorders>
                  <w:shd w:val="clear" w:color="auto" w:fill="auto"/>
                  <w:vAlign w:val="bottom"/>
                </w:tcPr>
                <w:p w14:paraId="4B17483B" w14:textId="77777777" w:rsidR="00AC4FAD" w:rsidRDefault="00AC4FAD" w:rsidP="00AC4FAD">
                  <w:pPr>
                    <w:spacing w:line="240" w:lineRule="auto"/>
                    <w:jc w:val="center"/>
                    <w:rPr>
                      <w:rFonts w:eastAsia="Calibri"/>
                      <w:color w:val="000000"/>
                      <w:sz w:val="22"/>
                    </w:rPr>
                  </w:pPr>
                  <w:r>
                    <w:rPr>
                      <w:rFonts w:ascii="Calibri" w:eastAsia="Calibri" w:hAnsi="Calibri" w:cs="Calibri"/>
                      <w:color w:val="000000"/>
                      <w:sz w:val="22"/>
                    </w:rPr>
                    <w:t>Total</w:t>
                  </w:r>
                </w:p>
              </w:tc>
              <w:tc>
                <w:tcPr>
                  <w:tcW w:w="1162" w:type="dxa"/>
                  <w:tcBorders>
                    <w:top w:val="single" w:sz="8" w:space="0" w:color="000000"/>
                    <w:left w:val="nil"/>
                    <w:bottom w:val="nil"/>
                    <w:right w:val="nil"/>
                  </w:tcBorders>
                  <w:shd w:val="clear" w:color="auto" w:fill="auto"/>
                  <w:vAlign w:val="bottom"/>
                </w:tcPr>
                <w:p w14:paraId="573ADFA4" w14:textId="77777777" w:rsidR="00AC4FAD" w:rsidRDefault="00AC4FAD" w:rsidP="00AC4FAD">
                  <w:pPr>
                    <w:spacing w:line="240" w:lineRule="auto"/>
                    <w:jc w:val="center"/>
                    <w:rPr>
                      <w:rFonts w:eastAsia="Calibri"/>
                      <w:color w:val="000000"/>
                      <w:sz w:val="22"/>
                    </w:rPr>
                  </w:pPr>
                  <w:r>
                    <w:rPr>
                      <w:rFonts w:ascii="Calibri" w:eastAsia="Calibri" w:hAnsi="Calibri" w:cs="Calibri"/>
                      <w:color w:val="000000"/>
                      <w:sz w:val="22"/>
                    </w:rPr>
                    <w:t>Number</w:t>
                  </w:r>
                </w:p>
              </w:tc>
              <w:tc>
                <w:tcPr>
                  <w:tcW w:w="1498" w:type="dxa"/>
                  <w:tcBorders>
                    <w:top w:val="single" w:sz="8" w:space="0" w:color="000000"/>
                    <w:left w:val="nil"/>
                    <w:bottom w:val="nil"/>
                    <w:right w:val="nil"/>
                  </w:tcBorders>
                  <w:shd w:val="clear" w:color="auto" w:fill="auto"/>
                  <w:vAlign w:val="bottom"/>
                </w:tcPr>
                <w:p w14:paraId="08A2791D" w14:textId="77777777" w:rsidR="00AC4FAD" w:rsidRDefault="00AC4FAD" w:rsidP="00AC4FAD">
                  <w:pPr>
                    <w:spacing w:line="240" w:lineRule="auto"/>
                    <w:jc w:val="center"/>
                    <w:rPr>
                      <w:rFonts w:eastAsia="Calibri"/>
                      <w:color w:val="000000"/>
                      <w:sz w:val="22"/>
                    </w:rPr>
                  </w:pPr>
                  <w:r>
                    <w:rPr>
                      <w:rFonts w:ascii="Calibri" w:eastAsia="Calibri" w:hAnsi="Calibri" w:cs="Calibri"/>
                      <w:color w:val="000000"/>
                      <w:sz w:val="22"/>
                    </w:rPr>
                    <w:t xml:space="preserve">% </w:t>
                  </w:r>
                </w:p>
              </w:tc>
              <w:tc>
                <w:tcPr>
                  <w:tcW w:w="1855" w:type="dxa"/>
                  <w:tcBorders>
                    <w:top w:val="single" w:sz="8" w:space="0" w:color="000000"/>
                    <w:left w:val="nil"/>
                    <w:bottom w:val="nil"/>
                    <w:right w:val="nil"/>
                  </w:tcBorders>
                  <w:shd w:val="clear" w:color="auto" w:fill="auto"/>
                  <w:vAlign w:val="bottom"/>
                </w:tcPr>
                <w:p w14:paraId="5C0CFB8A" w14:textId="77777777" w:rsidR="00AC4FAD" w:rsidRDefault="00AC4FAD" w:rsidP="00AC4FAD">
                  <w:pPr>
                    <w:spacing w:line="240" w:lineRule="auto"/>
                    <w:jc w:val="center"/>
                    <w:rPr>
                      <w:rFonts w:eastAsia="Calibri"/>
                      <w:color w:val="000000"/>
                      <w:sz w:val="22"/>
                    </w:rPr>
                  </w:pPr>
                  <w:r>
                    <w:rPr>
                      <w:rFonts w:ascii="Calibri" w:eastAsia="Calibri" w:hAnsi="Calibri" w:cs="Calibri"/>
                      <w:color w:val="000000"/>
                      <w:sz w:val="22"/>
                    </w:rPr>
                    <w:t>SSE/Segment</w:t>
                  </w:r>
                </w:p>
              </w:tc>
              <w:tc>
                <w:tcPr>
                  <w:tcW w:w="1258" w:type="dxa"/>
                  <w:tcBorders>
                    <w:top w:val="single" w:sz="8" w:space="0" w:color="000000"/>
                    <w:left w:val="nil"/>
                    <w:bottom w:val="nil"/>
                    <w:right w:val="nil"/>
                  </w:tcBorders>
                  <w:shd w:val="clear" w:color="auto" w:fill="auto"/>
                  <w:vAlign w:val="bottom"/>
                </w:tcPr>
                <w:p w14:paraId="791ACB33"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c>
                <w:tcPr>
                  <w:tcW w:w="1364" w:type="dxa"/>
                  <w:tcBorders>
                    <w:top w:val="single" w:sz="8" w:space="0" w:color="000000"/>
                    <w:left w:val="nil"/>
                    <w:bottom w:val="nil"/>
                    <w:right w:val="single" w:sz="8" w:space="0" w:color="000000"/>
                  </w:tcBorders>
                  <w:shd w:val="clear" w:color="auto" w:fill="auto"/>
                  <w:vAlign w:val="bottom"/>
                </w:tcPr>
                <w:p w14:paraId="13F25D37"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r>
            <w:tr w:rsidR="00AC4FAD" w14:paraId="0717EC5D" w14:textId="77777777" w:rsidTr="00AC4FAD">
              <w:trPr>
                <w:trHeight w:val="290"/>
              </w:trPr>
              <w:tc>
                <w:tcPr>
                  <w:tcW w:w="1463" w:type="dxa"/>
                  <w:tcBorders>
                    <w:top w:val="nil"/>
                    <w:left w:val="single" w:sz="8" w:space="0" w:color="000000"/>
                    <w:bottom w:val="nil"/>
                    <w:right w:val="nil"/>
                  </w:tcBorders>
                  <w:shd w:val="clear" w:color="auto" w:fill="auto"/>
                  <w:vAlign w:val="bottom"/>
                </w:tcPr>
                <w:p w14:paraId="085CED37"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Segment 1</w:t>
                  </w:r>
                </w:p>
              </w:tc>
              <w:tc>
                <w:tcPr>
                  <w:tcW w:w="1162" w:type="dxa"/>
                  <w:tcBorders>
                    <w:top w:val="nil"/>
                    <w:left w:val="nil"/>
                    <w:bottom w:val="nil"/>
                    <w:right w:val="nil"/>
                  </w:tcBorders>
                  <w:shd w:val="clear" w:color="auto" w:fill="auto"/>
                  <w:vAlign w:val="bottom"/>
                </w:tcPr>
                <w:p w14:paraId="7005049C"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9</w:t>
                  </w:r>
                </w:p>
              </w:tc>
              <w:tc>
                <w:tcPr>
                  <w:tcW w:w="1498" w:type="dxa"/>
                  <w:tcBorders>
                    <w:top w:val="nil"/>
                    <w:left w:val="nil"/>
                    <w:bottom w:val="nil"/>
                    <w:right w:val="nil"/>
                  </w:tcBorders>
                  <w:shd w:val="clear" w:color="auto" w:fill="auto"/>
                  <w:vAlign w:val="bottom"/>
                </w:tcPr>
                <w:p w14:paraId="0B8EC644"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18.0%</w:t>
                  </w:r>
                </w:p>
              </w:tc>
              <w:tc>
                <w:tcPr>
                  <w:tcW w:w="1855" w:type="dxa"/>
                  <w:tcBorders>
                    <w:top w:val="nil"/>
                    <w:left w:val="nil"/>
                    <w:bottom w:val="nil"/>
                    <w:right w:val="nil"/>
                  </w:tcBorders>
                  <w:shd w:val="clear" w:color="auto" w:fill="auto"/>
                  <w:vAlign w:val="bottom"/>
                </w:tcPr>
                <w:p w14:paraId="7F58E043"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5.1</w:t>
                  </w:r>
                </w:p>
              </w:tc>
              <w:tc>
                <w:tcPr>
                  <w:tcW w:w="1258" w:type="dxa"/>
                  <w:tcBorders>
                    <w:top w:val="nil"/>
                    <w:left w:val="nil"/>
                    <w:bottom w:val="nil"/>
                    <w:right w:val="nil"/>
                  </w:tcBorders>
                  <w:shd w:val="clear" w:color="auto" w:fill="auto"/>
                  <w:vAlign w:val="bottom"/>
                </w:tcPr>
                <w:p w14:paraId="0FA06813" w14:textId="77777777" w:rsidR="00AC4FAD" w:rsidRDefault="00AC4FAD" w:rsidP="00AC4FAD">
                  <w:pPr>
                    <w:spacing w:line="240" w:lineRule="auto"/>
                    <w:jc w:val="center"/>
                    <w:rPr>
                      <w:rFonts w:eastAsia="Calibri"/>
                      <w:b w:val="0"/>
                      <w:color w:val="000000"/>
                      <w:sz w:val="22"/>
                    </w:rPr>
                  </w:pPr>
                </w:p>
              </w:tc>
              <w:tc>
                <w:tcPr>
                  <w:tcW w:w="1364" w:type="dxa"/>
                  <w:tcBorders>
                    <w:top w:val="nil"/>
                    <w:left w:val="nil"/>
                    <w:bottom w:val="nil"/>
                    <w:right w:val="single" w:sz="8" w:space="0" w:color="000000"/>
                  </w:tcBorders>
                  <w:shd w:val="clear" w:color="auto" w:fill="auto"/>
                  <w:vAlign w:val="bottom"/>
                </w:tcPr>
                <w:p w14:paraId="17C54C97"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r>
            <w:tr w:rsidR="00AC4FAD" w14:paraId="0F525275" w14:textId="77777777" w:rsidTr="00AC4FAD">
              <w:trPr>
                <w:trHeight w:val="290"/>
              </w:trPr>
              <w:tc>
                <w:tcPr>
                  <w:tcW w:w="1463" w:type="dxa"/>
                  <w:tcBorders>
                    <w:top w:val="nil"/>
                    <w:left w:val="single" w:sz="8" w:space="0" w:color="000000"/>
                    <w:bottom w:val="nil"/>
                    <w:right w:val="nil"/>
                  </w:tcBorders>
                  <w:shd w:val="clear" w:color="auto" w:fill="auto"/>
                  <w:vAlign w:val="bottom"/>
                </w:tcPr>
                <w:p w14:paraId="3BD36568"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Segment 2</w:t>
                  </w:r>
                </w:p>
              </w:tc>
              <w:tc>
                <w:tcPr>
                  <w:tcW w:w="1162" w:type="dxa"/>
                  <w:tcBorders>
                    <w:top w:val="nil"/>
                    <w:left w:val="nil"/>
                    <w:bottom w:val="nil"/>
                    <w:right w:val="nil"/>
                  </w:tcBorders>
                  <w:shd w:val="clear" w:color="auto" w:fill="auto"/>
                  <w:vAlign w:val="bottom"/>
                </w:tcPr>
                <w:p w14:paraId="37E61468"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6</w:t>
                  </w:r>
                </w:p>
              </w:tc>
              <w:tc>
                <w:tcPr>
                  <w:tcW w:w="1498" w:type="dxa"/>
                  <w:tcBorders>
                    <w:top w:val="nil"/>
                    <w:left w:val="nil"/>
                    <w:bottom w:val="nil"/>
                    <w:right w:val="nil"/>
                  </w:tcBorders>
                  <w:shd w:val="clear" w:color="auto" w:fill="auto"/>
                  <w:vAlign w:val="bottom"/>
                </w:tcPr>
                <w:p w14:paraId="10A9BA84"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12.0%</w:t>
                  </w:r>
                </w:p>
              </w:tc>
              <w:tc>
                <w:tcPr>
                  <w:tcW w:w="1855" w:type="dxa"/>
                  <w:tcBorders>
                    <w:top w:val="nil"/>
                    <w:left w:val="nil"/>
                    <w:bottom w:val="nil"/>
                    <w:right w:val="nil"/>
                  </w:tcBorders>
                  <w:shd w:val="clear" w:color="auto" w:fill="auto"/>
                  <w:vAlign w:val="bottom"/>
                </w:tcPr>
                <w:p w14:paraId="5A652089"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0.8</w:t>
                  </w:r>
                </w:p>
              </w:tc>
              <w:tc>
                <w:tcPr>
                  <w:tcW w:w="1258" w:type="dxa"/>
                  <w:tcBorders>
                    <w:top w:val="nil"/>
                    <w:left w:val="nil"/>
                    <w:bottom w:val="nil"/>
                    <w:right w:val="nil"/>
                  </w:tcBorders>
                  <w:shd w:val="clear" w:color="auto" w:fill="auto"/>
                  <w:vAlign w:val="bottom"/>
                </w:tcPr>
                <w:p w14:paraId="749E05A7"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SSE Total</w:t>
                  </w:r>
                </w:p>
              </w:tc>
              <w:tc>
                <w:tcPr>
                  <w:tcW w:w="1364" w:type="dxa"/>
                  <w:tcBorders>
                    <w:top w:val="nil"/>
                    <w:left w:val="nil"/>
                    <w:bottom w:val="nil"/>
                    <w:right w:val="single" w:sz="8" w:space="0" w:color="000000"/>
                  </w:tcBorders>
                  <w:shd w:val="clear" w:color="auto" w:fill="auto"/>
                  <w:vAlign w:val="bottom"/>
                </w:tcPr>
                <w:p w14:paraId="6D4BC85C"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15.8</w:t>
                  </w:r>
                </w:p>
              </w:tc>
            </w:tr>
            <w:tr w:rsidR="00AC4FAD" w14:paraId="01ABEFE2" w14:textId="77777777" w:rsidTr="00AC4FAD">
              <w:trPr>
                <w:trHeight w:val="290"/>
              </w:trPr>
              <w:tc>
                <w:tcPr>
                  <w:tcW w:w="1463" w:type="dxa"/>
                  <w:tcBorders>
                    <w:top w:val="nil"/>
                    <w:left w:val="single" w:sz="8" w:space="0" w:color="000000"/>
                    <w:bottom w:val="nil"/>
                    <w:right w:val="nil"/>
                  </w:tcBorders>
                  <w:shd w:val="clear" w:color="auto" w:fill="auto"/>
                  <w:vAlign w:val="bottom"/>
                </w:tcPr>
                <w:p w14:paraId="64320EAB"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Segment 3</w:t>
                  </w:r>
                </w:p>
              </w:tc>
              <w:tc>
                <w:tcPr>
                  <w:tcW w:w="1162" w:type="dxa"/>
                  <w:tcBorders>
                    <w:top w:val="nil"/>
                    <w:left w:val="nil"/>
                    <w:bottom w:val="nil"/>
                    <w:right w:val="nil"/>
                  </w:tcBorders>
                  <w:shd w:val="clear" w:color="auto" w:fill="auto"/>
                  <w:vAlign w:val="bottom"/>
                </w:tcPr>
                <w:p w14:paraId="6F69B0DA"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21</w:t>
                  </w:r>
                </w:p>
              </w:tc>
              <w:tc>
                <w:tcPr>
                  <w:tcW w:w="1498" w:type="dxa"/>
                  <w:tcBorders>
                    <w:top w:val="nil"/>
                    <w:left w:val="nil"/>
                    <w:bottom w:val="nil"/>
                    <w:right w:val="nil"/>
                  </w:tcBorders>
                  <w:shd w:val="clear" w:color="auto" w:fill="auto"/>
                  <w:vAlign w:val="bottom"/>
                </w:tcPr>
                <w:p w14:paraId="44B28944"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42.0%</w:t>
                  </w:r>
                </w:p>
              </w:tc>
              <w:tc>
                <w:tcPr>
                  <w:tcW w:w="1855" w:type="dxa"/>
                  <w:tcBorders>
                    <w:top w:val="nil"/>
                    <w:left w:val="nil"/>
                    <w:bottom w:val="nil"/>
                    <w:right w:val="nil"/>
                  </w:tcBorders>
                  <w:shd w:val="clear" w:color="auto" w:fill="auto"/>
                  <w:vAlign w:val="bottom"/>
                </w:tcPr>
                <w:p w14:paraId="1048C91A"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7.2</w:t>
                  </w:r>
                </w:p>
              </w:tc>
              <w:tc>
                <w:tcPr>
                  <w:tcW w:w="1258" w:type="dxa"/>
                  <w:tcBorders>
                    <w:top w:val="nil"/>
                    <w:left w:val="nil"/>
                    <w:bottom w:val="nil"/>
                    <w:right w:val="nil"/>
                  </w:tcBorders>
                  <w:shd w:val="clear" w:color="auto" w:fill="auto"/>
                  <w:vAlign w:val="bottom"/>
                </w:tcPr>
                <w:p w14:paraId="5357A44A" w14:textId="77777777" w:rsidR="00AC4FAD" w:rsidRDefault="00AC4FAD" w:rsidP="00AC4FAD">
                  <w:pPr>
                    <w:spacing w:line="240" w:lineRule="auto"/>
                    <w:jc w:val="center"/>
                    <w:rPr>
                      <w:rFonts w:eastAsia="Calibri"/>
                      <w:b w:val="0"/>
                      <w:color w:val="000000"/>
                      <w:sz w:val="22"/>
                    </w:rPr>
                  </w:pPr>
                </w:p>
              </w:tc>
              <w:tc>
                <w:tcPr>
                  <w:tcW w:w="1364" w:type="dxa"/>
                  <w:tcBorders>
                    <w:top w:val="nil"/>
                    <w:left w:val="nil"/>
                    <w:bottom w:val="nil"/>
                    <w:right w:val="single" w:sz="8" w:space="0" w:color="000000"/>
                  </w:tcBorders>
                  <w:shd w:val="clear" w:color="auto" w:fill="auto"/>
                  <w:vAlign w:val="bottom"/>
                </w:tcPr>
                <w:p w14:paraId="64468D69"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r>
            <w:tr w:rsidR="00AC4FAD" w14:paraId="0D4A1BC1" w14:textId="77777777" w:rsidTr="00AC4FAD">
              <w:trPr>
                <w:trHeight w:val="290"/>
              </w:trPr>
              <w:tc>
                <w:tcPr>
                  <w:tcW w:w="1463" w:type="dxa"/>
                  <w:tcBorders>
                    <w:top w:val="nil"/>
                    <w:left w:val="single" w:sz="8" w:space="0" w:color="000000"/>
                    <w:bottom w:val="nil"/>
                    <w:right w:val="nil"/>
                  </w:tcBorders>
                  <w:shd w:val="clear" w:color="auto" w:fill="auto"/>
                  <w:vAlign w:val="bottom"/>
                </w:tcPr>
                <w:p w14:paraId="3C1E5272"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Segment 4</w:t>
                  </w:r>
                </w:p>
              </w:tc>
              <w:tc>
                <w:tcPr>
                  <w:tcW w:w="1162" w:type="dxa"/>
                  <w:tcBorders>
                    <w:top w:val="nil"/>
                    <w:left w:val="nil"/>
                    <w:bottom w:val="nil"/>
                    <w:right w:val="nil"/>
                  </w:tcBorders>
                  <w:shd w:val="clear" w:color="auto" w:fill="auto"/>
                  <w:vAlign w:val="bottom"/>
                </w:tcPr>
                <w:p w14:paraId="724DB2BC"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14</w:t>
                  </w:r>
                </w:p>
              </w:tc>
              <w:tc>
                <w:tcPr>
                  <w:tcW w:w="1498" w:type="dxa"/>
                  <w:tcBorders>
                    <w:top w:val="nil"/>
                    <w:left w:val="nil"/>
                    <w:bottom w:val="nil"/>
                    <w:right w:val="nil"/>
                  </w:tcBorders>
                  <w:shd w:val="clear" w:color="auto" w:fill="auto"/>
                  <w:vAlign w:val="bottom"/>
                </w:tcPr>
                <w:p w14:paraId="29CEC68B"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28.0%</w:t>
                  </w:r>
                </w:p>
              </w:tc>
              <w:tc>
                <w:tcPr>
                  <w:tcW w:w="1855" w:type="dxa"/>
                  <w:tcBorders>
                    <w:top w:val="nil"/>
                    <w:left w:val="nil"/>
                    <w:bottom w:val="nil"/>
                    <w:right w:val="nil"/>
                  </w:tcBorders>
                  <w:shd w:val="clear" w:color="auto" w:fill="auto"/>
                  <w:vAlign w:val="bottom"/>
                </w:tcPr>
                <w:p w14:paraId="7CA379DD"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2.6</w:t>
                  </w:r>
                </w:p>
              </w:tc>
              <w:tc>
                <w:tcPr>
                  <w:tcW w:w="1258" w:type="dxa"/>
                  <w:tcBorders>
                    <w:top w:val="nil"/>
                    <w:left w:val="nil"/>
                    <w:bottom w:val="nil"/>
                    <w:right w:val="nil"/>
                  </w:tcBorders>
                  <w:shd w:val="clear" w:color="auto" w:fill="auto"/>
                  <w:vAlign w:val="bottom"/>
                </w:tcPr>
                <w:p w14:paraId="26871C68" w14:textId="77777777" w:rsidR="00AC4FAD" w:rsidRDefault="00AC4FAD" w:rsidP="00AC4FAD">
                  <w:pPr>
                    <w:spacing w:line="240" w:lineRule="auto"/>
                    <w:jc w:val="center"/>
                    <w:rPr>
                      <w:rFonts w:eastAsia="Calibri"/>
                      <w:b w:val="0"/>
                      <w:color w:val="000000"/>
                      <w:sz w:val="22"/>
                    </w:rPr>
                  </w:pPr>
                </w:p>
              </w:tc>
              <w:tc>
                <w:tcPr>
                  <w:tcW w:w="1364" w:type="dxa"/>
                  <w:tcBorders>
                    <w:top w:val="nil"/>
                    <w:left w:val="nil"/>
                    <w:bottom w:val="nil"/>
                    <w:right w:val="single" w:sz="8" w:space="0" w:color="000000"/>
                  </w:tcBorders>
                  <w:shd w:val="clear" w:color="auto" w:fill="auto"/>
                  <w:vAlign w:val="bottom"/>
                </w:tcPr>
                <w:p w14:paraId="285984D8"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r>
            <w:tr w:rsidR="00AC4FAD" w14:paraId="483CA2F9" w14:textId="77777777" w:rsidTr="00AC4FAD">
              <w:trPr>
                <w:trHeight w:val="300"/>
              </w:trPr>
              <w:tc>
                <w:tcPr>
                  <w:tcW w:w="1463" w:type="dxa"/>
                  <w:tcBorders>
                    <w:top w:val="nil"/>
                    <w:left w:val="single" w:sz="8" w:space="0" w:color="000000"/>
                    <w:bottom w:val="single" w:sz="8" w:space="0" w:color="000000"/>
                    <w:right w:val="nil"/>
                  </w:tcBorders>
                  <w:shd w:val="clear" w:color="auto" w:fill="auto"/>
                  <w:vAlign w:val="bottom"/>
                </w:tcPr>
                <w:p w14:paraId="6F1760F3"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TOTAL</w:t>
                  </w:r>
                </w:p>
              </w:tc>
              <w:tc>
                <w:tcPr>
                  <w:tcW w:w="1162" w:type="dxa"/>
                  <w:tcBorders>
                    <w:top w:val="nil"/>
                    <w:left w:val="nil"/>
                    <w:bottom w:val="single" w:sz="8" w:space="0" w:color="000000"/>
                    <w:right w:val="nil"/>
                  </w:tcBorders>
                  <w:shd w:val="clear" w:color="auto" w:fill="auto"/>
                  <w:vAlign w:val="bottom"/>
                </w:tcPr>
                <w:p w14:paraId="6EEF4010"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50</w:t>
                  </w:r>
                </w:p>
              </w:tc>
              <w:tc>
                <w:tcPr>
                  <w:tcW w:w="1498" w:type="dxa"/>
                  <w:tcBorders>
                    <w:top w:val="nil"/>
                    <w:left w:val="nil"/>
                    <w:bottom w:val="single" w:sz="8" w:space="0" w:color="000000"/>
                    <w:right w:val="nil"/>
                  </w:tcBorders>
                  <w:shd w:val="clear" w:color="auto" w:fill="auto"/>
                  <w:vAlign w:val="bottom"/>
                </w:tcPr>
                <w:p w14:paraId="6B799454"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100.0%</w:t>
                  </w:r>
                </w:p>
              </w:tc>
              <w:tc>
                <w:tcPr>
                  <w:tcW w:w="1855" w:type="dxa"/>
                  <w:tcBorders>
                    <w:top w:val="nil"/>
                    <w:left w:val="nil"/>
                    <w:bottom w:val="single" w:sz="8" w:space="0" w:color="000000"/>
                    <w:right w:val="nil"/>
                  </w:tcBorders>
                  <w:shd w:val="clear" w:color="auto" w:fill="auto"/>
                  <w:vAlign w:val="bottom"/>
                </w:tcPr>
                <w:p w14:paraId="323C57B9"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c>
                <w:tcPr>
                  <w:tcW w:w="1258" w:type="dxa"/>
                  <w:tcBorders>
                    <w:top w:val="nil"/>
                    <w:left w:val="nil"/>
                    <w:bottom w:val="single" w:sz="8" w:space="0" w:color="000000"/>
                    <w:right w:val="nil"/>
                  </w:tcBorders>
                  <w:shd w:val="clear" w:color="auto" w:fill="auto"/>
                  <w:vAlign w:val="bottom"/>
                </w:tcPr>
                <w:p w14:paraId="4FFE1BC3"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c>
                <w:tcPr>
                  <w:tcW w:w="1364" w:type="dxa"/>
                  <w:tcBorders>
                    <w:top w:val="nil"/>
                    <w:left w:val="nil"/>
                    <w:bottom w:val="single" w:sz="8" w:space="0" w:color="000000"/>
                    <w:right w:val="single" w:sz="8" w:space="0" w:color="000000"/>
                  </w:tcBorders>
                  <w:shd w:val="clear" w:color="auto" w:fill="auto"/>
                  <w:vAlign w:val="bottom"/>
                </w:tcPr>
                <w:p w14:paraId="627BF396"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r>
            <w:tr w:rsidR="00AC4FAD" w14:paraId="2FF602CD" w14:textId="77777777" w:rsidTr="00AC4FAD">
              <w:trPr>
                <w:trHeight w:val="300"/>
              </w:trPr>
              <w:tc>
                <w:tcPr>
                  <w:tcW w:w="1463" w:type="dxa"/>
                  <w:tcBorders>
                    <w:top w:val="nil"/>
                    <w:left w:val="nil"/>
                    <w:bottom w:val="nil"/>
                    <w:right w:val="nil"/>
                  </w:tcBorders>
                  <w:shd w:val="clear" w:color="auto" w:fill="auto"/>
                  <w:vAlign w:val="bottom"/>
                </w:tcPr>
                <w:p w14:paraId="5945105C" w14:textId="77777777" w:rsidR="00AC4FAD" w:rsidRDefault="00AC4FAD" w:rsidP="00AC4FAD">
                  <w:pPr>
                    <w:spacing w:line="240" w:lineRule="auto"/>
                    <w:jc w:val="center"/>
                    <w:rPr>
                      <w:rFonts w:eastAsia="Calibri"/>
                      <w:b w:val="0"/>
                      <w:color w:val="000000"/>
                      <w:sz w:val="22"/>
                    </w:rPr>
                  </w:pPr>
                </w:p>
                <w:p w14:paraId="49917476" w14:textId="77777777" w:rsidR="00AC4FAD" w:rsidRDefault="00AC4FAD" w:rsidP="00AC4FAD">
                  <w:pPr>
                    <w:spacing w:line="240" w:lineRule="auto"/>
                    <w:jc w:val="center"/>
                    <w:rPr>
                      <w:rFonts w:eastAsia="Calibri"/>
                      <w:b w:val="0"/>
                      <w:color w:val="000000"/>
                      <w:sz w:val="22"/>
                    </w:rPr>
                  </w:pPr>
                </w:p>
                <w:p w14:paraId="6C2DA0F1" w14:textId="77777777" w:rsidR="00AC4FAD" w:rsidRDefault="00AC4FAD" w:rsidP="00AC4FAD">
                  <w:pPr>
                    <w:spacing w:line="240" w:lineRule="auto"/>
                    <w:jc w:val="center"/>
                    <w:rPr>
                      <w:rFonts w:eastAsia="Calibri"/>
                      <w:b w:val="0"/>
                      <w:color w:val="000000"/>
                      <w:sz w:val="22"/>
                    </w:rPr>
                  </w:pPr>
                </w:p>
                <w:p w14:paraId="2D8421BB" w14:textId="77777777" w:rsidR="00AC4FAD" w:rsidRDefault="00AC4FAD" w:rsidP="00AC4FAD">
                  <w:pPr>
                    <w:spacing w:line="240" w:lineRule="auto"/>
                    <w:jc w:val="center"/>
                    <w:rPr>
                      <w:rFonts w:eastAsia="Calibri"/>
                      <w:b w:val="0"/>
                      <w:color w:val="000000"/>
                      <w:sz w:val="22"/>
                    </w:rPr>
                  </w:pPr>
                </w:p>
                <w:p w14:paraId="410ED73A" w14:textId="77777777" w:rsidR="00AC4FAD" w:rsidRDefault="00AC4FAD" w:rsidP="00AC4FAD">
                  <w:pPr>
                    <w:spacing w:line="240" w:lineRule="auto"/>
                    <w:jc w:val="center"/>
                    <w:rPr>
                      <w:rFonts w:eastAsia="Calibri"/>
                      <w:b w:val="0"/>
                      <w:color w:val="000000"/>
                      <w:sz w:val="22"/>
                    </w:rPr>
                  </w:pPr>
                </w:p>
                <w:p w14:paraId="7163B32B" w14:textId="77777777" w:rsidR="00AC4FAD" w:rsidRDefault="00AC4FAD" w:rsidP="00AC4FAD">
                  <w:pPr>
                    <w:spacing w:line="240" w:lineRule="auto"/>
                    <w:jc w:val="center"/>
                    <w:rPr>
                      <w:rFonts w:eastAsia="Calibri"/>
                      <w:b w:val="0"/>
                      <w:color w:val="000000"/>
                      <w:sz w:val="22"/>
                    </w:rPr>
                  </w:pPr>
                </w:p>
              </w:tc>
              <w:tc>
                <w:tcPr>
                  <w:tcW w:w="1162" w:type="dxa"/>
                  <w:tcBorders>
                    <w:top w:val="nil"/>
                    <w:left w:val="nil"/>
                    <w:bottom w:val="nil"/>
                    <w:right w:val="nil"/>
                  </w:tcBorders>
                  <w:shd w:val="clear" w:color="auto" w:fill="auto"/>
                  <w:vAlign w:val="bottom"/>
                </w:tcPr>
                <w:p w14:paraId="18DD766E" w14:textId="77777777" w:rsidR="00AC4FAD" w:rsidRDefault="00AC4FAD" w:rsidP="00AC4FAD">
                  <w:pPr>
                    <w:spacing w:line="240" w:lineRule="auto"/>
                    <w:jc w:val="center"/>
                    <w:rPr>
                      <w:rFonts w:ascii="Times New Roman" w:eastAsia="Times New Roman" w:hAnsi="Times New Roman" w:cs="Times New Roman"/>
                      <w:b w:val="0"/>
                      <w:sz w:val="20"/>
                      <w:szCs w:val="20"/>
                    </w:rPr>
                  </w:pPr>
                </w:p>
              </w:tc>
              <w:tc>
                <w:tcPr>
                  <w:tcW w:w="1498" w:type="dxa"/>
                  <w:tcBorders>
                    <w:top w:val="nil"/>
                    <w:left w:val="nil"/>
                    <w:bottom w:val="nil"/>
                    <w:right w:val="nil"/>
                  </w:tcBorders>
                  <w:shd w:val="clear" w:color="auto" w:fill="auto"/>
                  <w:vAlign w:val="bottom"/>
                </w:tcPr>
                <w:p w14:paraId="03150C8B" w14:textId="77777777" w:rsidR="00AC4FAD" w:rsidRDefault="00AC4FAD" w:rsidP="00AC4FAD">
                  <w:pPr>
                    <w:spacing w:line="240" w:lineRule="auto"/>
                    <w:jc w:val="center"/>
                    <w:rPr>
                      <w:rFonts w:ascii="Times New Roman" w:eastAsia="Times New Roman" w:hAnsi="Times New Roman" w:cs="Times New Roman"/>
                      <w:b w:val="0"/>
                      <w:sz w:val="20"/>
                      <w:szCs w:val="20"/>
                    </w:rPr>
                  </w:pPr>
                </w:p>
              </w:tc>
              <w:tc>
                <w:tcPr>
                  <w:tcW w:w="1855" w:type="dxa"/>
                  <w:tcBorders>
                    <w:top w:val="nil"/>
                    <w:left w:val="nil"/>
                    <w:bottom w:val="nil"/>
                    <w:right w:val="nil"/>
                  </w:tcBorders>
                  <w:shd w:val="clear" w:color="auto" w:fill="auto"/>
                  <w:vAlign w:val="bottom"/>
                </w:tcPr>
                <w:p w14:paraId="598ED4E9" w14:textId="77777777" w:rsidR="00AC4FAD" w:rsidRDefault="00AC4FAD" w:rsidP="00AC4FAD">
                  <w:pPr>
                    <w:spacing w:line="240" w:lineRule="auto"/>
                    <w:jc w:val="center"/>
                    <w:rPr>
                      <w:rFonts w:ascii="Times New Roman" w:eastAsia="Times New Roman" w:hAnsi="Times New Roman" w:cs="Times New Roman"/>
                      <w:b w:val="0"/>
                      <w:sz w:val="20"/>
                      <w:szCs w:val="20"/>
                    </w:rPr>
                  </w:pPr>
                </w:p>
                <w:p w14:paraId="578AD320" w14:textId="77777777" w:rsidR="00AC4FAD" w:rsidRDefault="00AC4FAD" w:rsidP="00AC4FAD">
                  <w:pPr>
                    <w:spacing w:line="240" w:lineRule="auto"/>
                    <w:jc w:val="center"/>
                    <w:rPr>
                      <w:rFonts w:ascii="Times New Roman" w:eastAsia="Times New Roman" w:hAnsi="Times New Roman" w:cs="Times New Roman"/>
                      <w:b w:val="0"/>
                      <w:sz w:val="20"/>
                      <w:szCs w:val="20"/>
                    </w:rPr>
                  </w:pPr>
                </w:p>
                <w:p w14:paraId="03D2535D" w14:textId="77777777" w:rsidR="00AC4FAD" w:rsidRDefault="00AC4FAD" w:rsidP="00AC4FAD">
                  <w:pPr>
                    <w:spacing w:line="240" w:lineRule="auto"/>
                    <w:jc w:val="center"/>
                    <w:rPr>
                      <w:rFonts w:ascii="Times New Roman" w:eastAsia="Times New Roman" w:hAnsi="Times New Roman" w:cs="Times New Roman"/>
                      <w:b w:val="0"/>
                      <w:sz w:val="20"/>
                      <w:szCs w:val="20"/>
                    </w:rPr>
                  </w:pPr>
                </w:p>
              </w:tc>
              <w:tc>
                <w:tcPr>
                  <w:tcW w:w="1258" w:type="dxa"/>
                  <w:tcBorders>
                    <w:top w:val="nil"/>
                    <w:left w:val="nil"/>
                    <w:bottom w:val="nil"/>
                    <w:right w:val="nil"/>
                  </w:tcBorders>
                  <w:shd w:val="clear" w:color="auto" w:fill="auto"/>
                  <w:vAlign w:val="bottom"/>
                </w:tcPr>
                <w:p w14:paraId="36D4B701" w14:textId="77777777" w:rsidR="00AC4FAD" w:rsidRDefault="00AC4FAD" w:rsidP="00AC4FAD">
                  <w:pPr>
                    <w:spacing w:line="240" w:lineRule="auto"/>
                    <w:jc w:val="center"/>
                    <w:rPr>
                      <w:rFonts w:ascii="Times New Roman" w:eastAsia="Times New Roman" w:hAnsi="Times New Roman" w:cs="Times New Roman"/>
                      <w:b w:val="0"/>
                      <w:sz w:val="20"/>
                      <w:szCs w:val="20"/>
                    </w:rPr>
                  </w:pPr>
                </w:p>
                <w:p w14:paraId="197D7F40" w14:textId="77777777" w:rsidR="00AC4FAD" w:rsidRDefault="00AC4FAD" w:rsidP="00AC4FAD">
                  <w:pPr>
                    <w:spacing w:line="240" w:lineRule="auto"/>
                    <w:jc w:val="center"/>
                    <w:rPr>
                      <w:rFonts w:ascii="Times New Roman" w:eastAsia="Times New Roman" w:hAnsi="Times New Roman" w:cs="Times New Roman"/>
                      <w:b w:val="0"/>
                      <w:sz w:val="20"/>
                      <w:szCs w:val="20"/>
                    </w:rPr>
                  </w:pPr>
                </w:p>
              </w:tc>
              <w:tc>
                <w:tcPr>
                  <w:tcW w:w="1364" w:type="dxa"/>
                  <w:tcBorders>
                    <w:top w:val="nil"/>
                    <w:left w:val="nil"/>
                    <w:bottom w:val="nil"/>
                    <w:right w:val="nil"/>
                  </w:tcBorders>
                  <w:shd w:val="clear" w:color="auto" w:fill="auto"/>
                  <w:vAlign w:val="bottom"/>
                </w:tcPr>
                <w:p w14:paraId="7E878493" w14:textId="77777777" w:rsidR="00AC4FAD" w:rsidRDefault="00AC4FAD" w:rsidP="00AC4FAD">
                  <w:pPr>
                    <w:spacing w:line="240" w:lineRule="auto"/>
                    <w:jc w:val="center"/>
                    <w:rPr>
                      <w:rFonts w:ascii="Times New Roman" w:eastAsia="Times New Roman" w:hAnsi="Times New Roman" w:cs="Times New Roman"/>
                      <w:b w:val="0"/>
                      <w:sz w:val="20"/>
                      <w:szCs w:val="20"/>
                    </w:rPr>
                  </w:pPr>
                </w:p>
              </w:tc>
            </w:tr>
            <w:tr w:rsidR="00AC4FAD" w14:paraId="32C81DF3" w14:textId="77777777" w:rsidTr="00AC4FAD">
              <w:trPr>
                <w:trHeight w:val="290"/>
              </w:trPr>
              <w:tc>
                <w:tcPr>
                  <w:tcW w:w="8600" w:type="dxa"/>
                  <w:gridSpan w:val="6"/>
                  <w:tcBorders>
                    <w:top w:val="single" w:sz="8" w:space="0" w:color="000000"/>
                    <w:left w:val="single" w:sz="8" w:space="0" w:color="000000"/>
                    <w:bottom w:val="single" w:sz="4" w:space="0" w:color="000000"/>
                    <w:right w:val="single" w:sz="8" w:space="0" w:color="000000"/>
                  </w:tcBorders>
                  <w:shd w:val="clear" w:color="auto" w:fill="E2EFDA"/>
                  <w:vAlign w:val="bottom"/>
                </w:tcPr>
                <w:p w14:paraId="0BD62EA5" w14:textId="77777777" w:rsidR="00AC4FAD" w:rsidRDefault="00AC4FAD" w:rsidP="00AC4FAD">
                  <w:pPr>
                    <w:spacing w:line="240" w:lineRule="auto"/>
                    <w:jc w:val="center"/>
                    <w:rPr>
                      <w:rFonts w:eastAsia="Calibri"/>
                      <w:color w:val="000000"/>
                      <w:sz w:val="22"/>
                    </w:rPr>
                  </w:pPr>
                  <w:r>
                    <w:rPr>
                      <w:rFonts w:ascii="Calibri" w:eastAsia="Calibri" w:hAnsi="Calibri" w:cs="Calibri"/>
                      <w:color w:val="000000"/>
                      <w:sz w:val="22"/>
                    </w:rPr>
                    <w:lastRenderedPageBreak/>
                    <w:t>Output for K=5</w:t>
                  </w:r>
                </w:p>
              </w:tc>
            </w:tr>
            <w:tr w:rsidR="00AC4FAD" w14:paraId="14DD9EBB" w14:textId="77777777" w:rsidTr="00AC4FAD">
              <w:trPr>
                <w:trHeight w:val="300"/>
              </w:trPr>
              <w:tc>
                <w:tcPr>
                  <w:tcW w:w="1463" w:type="dxa"/>
                  <w:tcBorders>
                    <w:top w:val="nil"/>
                    <w:left w:val="single" w:sz="8" w:space="0" w:color="000000"/>
                    <w:bottom w:val="single" w:sz="8" w:space="0" w:color="000000"/>
                    <w:right w:val="single" w:sz="4" w:space="0" w:color="000000"/>
                  </w:tcBorders>
                  <w:shd w:val="clear" w:color="auto" w:fill="auto"/>
                  <w:vAlign w:val="bottom"/>
                </w:tcPr>
                <w:p w14:paraId="4231BAFC" w14:textId="77777777" w:rsidR="00AC4FAD" w:rsidRDefault="00AC4FAD" w:rsidP="00AC4FAD">
                  <w:pPr>
                    <w:spacing w:line="240" w:lineRule="auto"/>
                    <w:jc w:val="center"/>
                    <w:rPr>
                      <w:rFonts w:eastAsia="Calibri"/>
                      <w:color w:val="000000"/>
                      <w:sz w:val="22"/>
                    </w:rPr>
                  </w:pPr>
                  <w:r>
                    <w:rPr>
                      <w:rFonts w:ascii="Calibri" w:eastAsia="Calibri" w:hAnsi="Calibri" w:cs="Calibri"/>
                      <w:color w:val="000000"/>
                      <w:sz w:val="22"/>
                    </w:rPr>
                    <w:t> </w:t>
                  </w:r>
                </w:p>
              </w:tc>
              <w:tc>
                <w:tcPr>
                  <w:tcW w:w="1162" w:type="dxa"/>
                  <w:tcBorders>
                    <w:top w:val="nil"/>
                    <w:left w:val="nil"/>
                    <w:bottom w:val="single" w:sz="8" w:space="0" w:color="000000"/>
                    <w:right w:val="single" w:sz="4" w:space="0" w:color="000000"/>
                  </w:tcBorders>
                  <w:shd w:val="clear" w:color="auto" w:fill="auto"/>
                  <w:vAlign w:val="bottom"/>
                </w:tcPr>
                <w:p w14:paraId="08DF28DF" w14:textId="77777777" w:rsidR="00AC4FAD" w:rsidRDefault="00AC4FAD" w:rsidP="00AC4FAD">
                  <w:pPr>
                    <w:spacing w:line="240" w:lineRule="auto"/>
                    <w:jc w:val="center"/>
                    <w:rPr>
                      <w:rFonts w:eastAsia="Calibri"/>
                      <w:color w:val="000000"/>
                      <w:sz w:val="22"/>
                    </w:rPr>
                  </w:pPr>
                  <w:r>
                    <w:rPr>
                      <w:rFonts w:ascii="Calibri" w:eastAsia="Calibri" w:hAnsi="Calibri" w:cs="Calibri"/>
                      <w:color w:val="000000"/>
                      <w:sz w:val="22"/>
                    </w:rPr>
                    <w:t>Student</w:t>
                  </w:r>
                </w:p>
              </w:tc>
              <w:tc>
                <w:tcPr>
                  <w:tcW w:w="1498" w:type="dxa"/>
                  <w:tcBorders>
                    <w:top w:val="nil"/>
                    <w:left w:val="nil"/>
                    <w:bottom w:val="single" w:sz="8" w:space="0" w:color="000000"/>
                    <w:right w:val="single" w:sz="4" w:space="0" w:color="000000"/>
                  </w:tcBorders>
                  <w:shd w:val="clear" w:color="auto" w:fill="auto"/>
                  <w:vAlign w:val="bottom"/>
                </w:tcPr>
                <w:p w14:paraId="742FA5E3" w14:textId="77777777" w:rsidR="00AC4FAD" w:rsidRDefault="00AC4FAD" w:rsidP="00AC4FAD">
                  <w:pPr>
                    <w:spacing w:line="240" w:lineRule="auto"/>
                    <w:jc w:val="center"/>
                    <w:rPr>
                      <w:rFonts w:eastAsia="Calibri"/>
                      <w:color w:val="000000"/>
                      <w:sz w:val="22"/>
                    </w:rPr>
                  </w:pPr>
                  <w:r>
                    <w:rPr>
                      <w:rFonts w:ascii="Calibri" w:eastAsia="Calibri" w:hAnsi="Calibri" w:cs="Calibri"/>
                      <w:color w:val="000000"/>
                      <w:sz w:val="22"/>
                    </w:rPr>
                    <w:t>Pet Owner</w:t>
                  </w:r>
                </w:p>
              </w:tc>
              <w:tc>
                <w:tcPr>
                  <w:tcW w:w="1855" w:type="dxa"/>
                  <w:tcBorders>
                    <w:top w:val="nil"/>
                    <w:left w:val="nil"/>
                    <w:bottom w:val="single" w:sz="8" w:space="0" w:color="000000"/>
                    <w:right w:val="single" w:sz="4" w:space="0" w:color="000000"/>
                  </w:tcBorders>
                  <w:shd w:val="clear" w:color="auto" w:fill="auto"/>
                  <w:vAlign w:val="bottom"/>
                </w:tcPr>
                <w:p w14:paraId="62FBDC1D" w14:textId="77777777" w:rsidR="00AC4FAD" w:rsidRDefault="00AC4FAD" w:rsidP="00AC4FAD">
                  <w:pPr>
                    <w:spacing w:line="240" w:lineRule="auto"/>
                    <w:jc w:val="center"/>
                    <w:rPr>
                      <w:rFonts w:eastAsia="Calibri"/>
                      <w:color w:val="000000"/>
                      <w:sz w:val="22"/>
                    </w:rPr>
                  </w:pPr>
                  <w:r>
                    <w:rPr>
                      <w:rFonts w:ascii="Calibri" w:eastAsia="Calibri" w:hAnsi="Calibri" w:cs="Calibri"/>
                      <w:color w:val="000000"/>
                      <w:sz w:val="22"/>
                    </w:rPr>
                    <w:t>Clean</w:t>
                  </w:r>
                </w:p>
              </w:tc>
              <w:tc>
                <w:tcPr>
                  <w:tcW w:w="1258" w:type="dxa"/>
                  <w:tcBorders>
                    <w:top w:val="nil"/>
                    <w:left w:val="nil"/>
                    <w:bottom w:val="single" w:sz="8" w:space="0" w:color="000000"/>
                    <w:right w:val="single" w:sz="4" w:space="0" w:color="000000"/>
                  </w:tcBorders>
                  <w:shd w:val="clear" w:color="auto" w:fill="auto"/>
                  <w:vAlign w:val="bottom"/>
                </w:tcPr>
                <w:p w14:paraId="73383F0A" w14:textId="77777777" w:rsidR="00AC4FAD" w:rsidRDefault="00AC4FAD" w:rsidP="00AC4FAD">
                  <w:pPr>
                    <w:spacing w:line="240" w:lineRule="auto"/>
                    <w:jc w:val="center"/>
                    <w:rPr>
                      <w:rFonts w:eastAsia="Calibri"/>
                      <w:color w:val="000000"/>
                      <w:sz w:val="22"/>
                    </w:rPr>
                  </w:pPr>
                  <w:r>
                    <w:rPr>
                      <w:rFonts w:ascii="Calibri" w:eastAsia="Calibri" w:hAnsi="Calibri" w:cs="Calibri"/>
                      <w:color w:val="000000"/>
                      <w:sz w:val="22"/>
                    </w:rPr>
                    <w:t>Smoker</w:t>
                  </w:r>
                </w:p>
              </w:tc>
              <w:tc>
                <w:tcPr>
                  <w:tcW w:w="1364" w:type="dxa"/>
                  <w:tcBorders>
                    <w:top w:val="nil"/>
                    <w:left w:val="nil"/>
                    <w:bottom w:val="single" w:sz="8" w:space="0" w:color="000000"/>
                    <w:right w:val="single" w:sz="8" w:space="0" w:color="000000"/>
                  </w:tcBorders>
                  <w:shd w:val="clear" w:color="auto" w:fill="auto"/>
                  <w:vAlign w:val="bottom"/>
                </w:tcPr>
                <w:p w14:paraId="4FD76229" w14:textId="77777777" w:rsidR="00AC4FAD" w:rsidRDefault="00AC4FAD" w:rsidP="00AC4FAD">
                  <w:pPr>
                    <w:spacing w:line="240" w:lineRule="auto"/>
                    <w:jc w:val="center"/>
                    <w:rPr>
                      <w:rFonts w:eastAsia="Calibri"/>
                      <w:color w:val="000000"/>
                      <w:sz w:val="22"/>
                    </w:rPr>
                  </w:pPr>
                  <w:r>
                    <w:rPr>
                      <w:rFonts w:ascii="Calibri" w:eastAsia="Calibri" w:hAnsi="Calibri" w:cs="Calibri"/>
                      <w:color w:val="000000"/>
                      <w:sz w:val="22"/>
                    </w:rPr>
                    <w:t>Night owl</w:t>
                  </w:r>
                </w:p>
              </w:tc>
            </w:tr>
            <w:tr w:rsidR="00AC4FAD" w14:paraId="612B826A" w14:textId="77777777" w:rsidTr="00AC4FAD">
              <w:trPr>
                <w:trHeight w:val="300"/>
              </w:trPr>
              <w:tc>
                <w:tcPr>
                  <w:tcW w:w="1463" w:type="dxa"/>
                  <w:tcBorders>
                    <w:top w:val="nil"/>
                    <w:left w:val="single" w:sz="4" w:space="0" w:color="000000"/>
                    <w:bottom w:val="nil"/>
                    <w:right w:val="single" w:sz="4" w:space="0" w:color="000000"/>
                  </w:tcBorders>
                  <w:shd w:val="clear" w:color="auto" w:fill="auto"/>
                  <w:vAlign w:val="bottom"/>
                </w:tcPr>
                <w:p w14:paraId="151F2BA0"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c>
                <w:tcPr>
                  <w:tcW w:w="1162" w:type="dxa"/>
                  <w:tcBorders>
                    <w:top w:val="nil"/>
                    <w:left w:val="nil"/>
                    <w:bottom w:val="nil"/>
                    <w:right w:val="single" w:sz="4" w:space="0" w:color="000000"/>
                  </w:tcBorders>
                  <w:shd w:val="clear" w:color="auto" w:fill="auto"/>
                  <w:vAlign w:val="bottom"/>
                </w:tcPr>
                <w:p w14:paraId="67D95BBC"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c>
                <w:tcPr>
                  <w:tcW w:w="1498" w:type="dxa"/>
                  <w:tcBorders>
                    <w:top w:val="nil"/>
                    <w:left w:val="nil"/>
                    <w:bottom w:val="nil"/>
                    <w:right w:val="single" w:sz="4" w:space="0" w:color="000000"/>
                  </w:tcBorders>
                  <w:shd w:val="clear" w:color="auto" w:fill="auto"/>
                  <w:vAlign w:val="bottom"/>
                </w:tcPr>
                <w:p w14:paraId="18A1277F"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c>
                <w:tcPr>
                  <w:tcW w:w="1855" w:type="dxa"/>
                  <w:tcBorders>
                    <w:top w:val="nil"/>
                    <w:left w:val="nil"/>
                    <w:bottom w:val="nil"/>
                    <w:right w:val="single" w:sz="4" w:space="0" w:color="000000"/>
                  </w:tcBorders>
                  <w:shd w:val="clear" w:color="auto" w:fill="auto"/>
                  <w:vAlign w:val="bottom"/>
                </w:tcPr>
                <w:p w14:paraId="7974F1B3"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c>
                <w:tcPr>
                  <w:tcW w:w="1258" w:type="dxa"/>
                  <w:tcBorders>
                    <w:top w:val="nil"/>
                    <w:left w:val="nil"/>
                    <w:bottom w:val="nil"/>
                    <w:right w:val="single" w:sz="4" w:space="0" w:color="000000"/>
                  </w:tcBorders>
                  <w:shd w:val="clear" w:color="auto" w:fill="auto"/>
                  <w:vAlign w:val="bottom"/>
                </w:tcPr>
                <w:p w14:paraId="16695392"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c>
                <w:tcPr>
                  <w:tcW w:w="1364" w:type="dxa"/>
                  <w:tcBorders>
                    <w:top w:val="nil"/>
                    <w:left w:val="nil"/>
                    <w:bottom w:val="nil"/>
                    <w:right w:val="single" w:sz="4" w:space="0" w:color="000000"/>
                  </w:tcBorders>
                  <w:shd w:val="clear" w:color="auto" w:fill="auto"/>
                  <w:vAlign w:val="bottom"/>
                </w:tcPr>
                <w:p w14:paraId="61B7BF1C"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r>
            <w:tr w:rsidR="00AC4FAD" w14:paraId="271E28BD" w14:textId="77777777" w:rsidTr="00AC4FAD">
              <w:trPr>
                <w:trHeight w:val="290"/>
              </w:trPr>
              <w:tc>
                <w:tcPr>
                  <w:tcW w:w="1463" w:type="dxa"/>
                  <w:tcBorders>
                    <w:top w:val="single" w:sz="8" w:space="0" w:color="000000"/>
                    <w:left w:val="single" w:sz="8" w:space="0" w:color="000000"/>
                    <w:bottom w:val="single" w:sz="4" w:space="0" w:color="000000"/>
                    <w:right w:val="single" w:sz="4" w:space="0" w:color="000000"/>
                  </w:tcBorders>
                  <w:shd w:val="clear" w:color="auto" w:fill="auto"/>
                  <w:vAlign w:val="bottom"/>
                </w:tcPr>
                <w:p w14:paraId="5D371644"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Segment 1</w:t>
                  </w:r>
                </w:p>
              </w:tc>
              <w:tc>
                <w:tcPr>
                  <w:tcW w:w="1162" w:type="dxa"/>
                  <w:tcBorders>
                    <w:top w:val="single" w:sz="8" w:space="0" w:color="000000"/>
                    <w:left w:val="nil"/>
                    <w:bottom w:val="single" w:sz="4" w:space="0" w:color="000000"/>
                    <w:right w:val="single" w:sz="4" w:space="0" w:color="000000"/>
                  </w:tcBorders>
                  <w:shd w:val="clear" w:color="auto" w:fill="F8CBAD"/>
                  <w:vAlign w:val="bottom"/>
                </w:tcPr>
                <w:p w14:paraId="255E0EEA"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0.20</w:t>
                  </w:r>
                </w:p>
              </w:tc>
              <w:tc>
                <w:tcPr>
                  <w:tcW w:w="1498" w:type="dxa"/>
                  <w:tcBorders>
                    <w:top w:val="single" w:sz="8" w:space="0" w:color="000000"/>
                    <w:left w:val="nil"/>
                    <w:bottom w:val="single" w:sz="4" w:space="0" w:color="000000"/>
                    <w:right w:val="single" w:sz="4" w:space="0" w:color="000000"/>
                  </w:tcBorders>
                  <w:shd w:val="clear" w:color="auto" w:fill="auto"/>
                  <w:vAlign w:val="bottom"/>
                </w:tcPr>
                <w:p w14:paraId="246EE32D"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0.00</w:t>
                  </w:r>
                </w:p>
              </w:tc>
              <w:tc>
                <w:tcPr>
                  <w:tcW w:w="1855" w:type="dxa"/>
                  <w:tcBorders>
                    <w:top w:val="single" w:sz="8" w:space="0" w:color="000000"/>
                    <w:left w:val="nil"/>
                    <w:bottom w:val="single" w:sz="4" w:space="0" w:color="000000"/>
                    <w:right w:val="single" w:sz="4" w:space="0" w:color="000000"/>
                  </w:tcBorders>
                  <w:shd w:val="clear" w:color="auto" w:fill="auto"/>
                  <w:vAlign w:val="bottom"/>
                </w:tcPr>
                <w:p w14:paraId="4D0E09B7"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0.00</w:t>
                  </w:r>
                </w:p>
              </w:tc>
              <w:tc>
                <w:tcPr>
                  <w:tcW w:w="1258" w:type="dxa"/>
                  <w:tcBorders>
                    <w:top w:val="single" w:sz="8" w:space="0" w:color="000000"/>
                    <w:left w:val="nil"/>
                    <w:bottom w:val="single" w:sz="4" w:space="0" w:color="000000"/>
                    <w:right w:val="single" w:sz="4" w:space="0" w:color="000000"/>
                  </w:tcBorders>
                  <w:shd w:val="clear" w:color="auto" w:fill="auto"/>
                  <w:vAlign w:val="bottom"/>
                </w:tcPr>
                <w:p w14:paraId="2E979F8D"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0.00</w:t>
                  </w:r>
                </w:p>
              </w:tc>
              <w:tc>
                <w:tcPr>
                  <w:tcW w:w="1364" w:type="dxa"/>
                  <w:tcBorders>
                    <w:top w:val="single" w:sz="8" w:space="0" w:color="000000"/>
                    <w:left w:val="nil"/>
                    <w:bottom w:val="single" w:sz="4" w:space="0" w:color="000000"/>
                    <w:right w:val="single" w:sz="8" w:space="0" w:color="000000"/>
                  </w:tcBorders>
                  <w:shd w:val="clear" w:color="auto" w:fill="auto"/>
                  <w:vAlign w:val="bottom"/>
                </w:tcPr>
                <w:p w14:paraId="09D0B78C"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0.00</w:t>
                  </w:r>
                </w:p>
              </w:tc>
            </w:tr>
            <w:tr w:rsidR="00AC4FAD" w14:paraId="76ADB413" w14:textId="77777777" w:rsidTr="00AC4FAD">
              <w:trPr>
                <w:trHeight w:val="290"/>
              </w:trPr>
              <w:tc>
                <w:tcPr>
                  <w:tcW w:w="1463" w:type="dxa"/>
                  <w:tcBorders>
                    <w:top w:val="nil"/>
                    <w:left w:val="single" w:sz="8" w:space="0" w:color="000000"/>
                    <w:bottom w:val="single" w:sz="4" w:space="0" w:color="000000"/>
                    <w:right w:val="single" w:sz="4" w:space="0" w:color="000000"/>
                  </w:tcBorders>
                  <w:shd w:val="clear" w:color="auto" w:fill="auto"/>
                  <w:vAlign w:val="bottom"/>
                </w:tcPr>
                <w:p w14:paraId="4B0D9AF3"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Segment 2</w:t>
                  </w:r>
                </w:p>
              </w:tc>
              <w:tc>
                <w:tcPr>
                  <w:tcW w:w="1162" w:type="dxa"/>
                  <w:tcBorders>
                    <w:top w:val="nil"/>
                    <w:left w:val="nil"/>
                    <w:bottom w:val="single" w:sz="4" w:space="0" w:color="000000"/>
                    <w:right w:val="single" w:sz="4" w:space="0" w:color="000000"/>
                  </w:tcBorders>
                  <w:shd w:val="clear" w:color="auto" w:fill="auto"/>
                  <w:vAlign w:val="bottom"/>
                </w:tcPr>
                <w:p w14:paraId="63FE3045"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0.27</w:t>
                  </w:r>
                </w:p>
              </w:tc>
              <w:tc>
                <w:tcPr>
                  <w:tcW w:w="1498" w:type="dxa"/>
                  <w:tcBorders>
                    <w:top w:val="nil"/>
                    <w:left w:val="nil"/>
                    <w:bottom w:val="single" w:sz="4" w:space="0" w:color="000000"/>
                    <w:right w:val="single" w:sz="4" w:space="0" w:color="000000"/>
                  </w:tcBorders>
                  <w:shd w:val="clear" w:color="auto" w:fill="auto"/>
                  <w:vAlign w:val="bottom"/>
                </w:tcPr>
                <w:p w14:paraId="298EB8A9"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0.00</w:t>
                  </w:r>
                </w:p>
              </w:tc>
              <w:tc>
                <w:tcPr>
                  <w:tcW w:w="1855" w:type="dxa"/>
                  <w:tcBorders>
                    <w:top w:val="nil"/>
                    <w:left w:val="nil"/>
                    <w:bottom w:val="single" w:sz="4" w:space="0" w:color="000000"/>
                    <w:right w:val="single" w:sz="4" w:space="0" w:color="000000"/>
                  </w:tcBorders>
                  <w:shd w:val="clear" w:color="auto" w:fill="auto"/>
                  <w:vAlign w:val="bottom"/>
                </w:tcPr>
                <w:p w14:paraId="634EECF4"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0.27</w:t>
                  </w:r>
                </w:p>
              </w:tc>
              <w:tc>
                <w:tcPr>
                  <w:tcW w:w="1258" w:type="dxa"/>
                  <w:tcBorders>
                    <w:top w:val="nil"/>
                    <w:left w:val="nil"/>
                    <w:bottom w:val="single" w:sz="4" w:space="0" w:color="000000"/>
                    <w:right w:val="single" w:sz="4" w:space="0" w:color="000000"/>
                  </w:tcBorders>
                  <w:shd w:val="clear" w:color="auto" w:fill="auto"/>
                  <w:vAlign w:val="bottom"/>
                </w:tcPr>
                <w:p w14:paraId="65E54A5E"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0.00</w:t>
                  </w:r>
                </w:p>
              </w:tc>
              <w:tc>
                <w:tcPr>
                  <w:tcW w:w="1364" w:type="dxa"/>
                  <w:tcBorders>
                    <w:top w:val="nil"/>
                    <w:left w:val="nil"/>
                    <w:bottom w:val="single" w:sz="4" w:space="0" w:color="000000"/>
                    <w:right w:val="single" w:sz="8" w:space="0" w:color="000000"/>
                  </w:tcBorders>
                  <w:shd w:val="clear" w:color="auto" w:fill="F8CBAD"/>
                  <w:vAlign w:val="bottom"/>
                </w:tcPr>
                <w:p w14:paraId="2862F069"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1.00</w:t>
                  </w:r>
                </w:p>
              </w:tc>
            </w:tr>
            <w:tr w:rsidR="00AC4FAD" w14:paraId="40F64097" w14:textId="77777777" w:rsidTr="00AC4FAD">
              <w:trPr>
                <w:trHeight w:val="290"/>
              </w:trPr>
              <w:tc>
                <w:tcPr>
                  <w:tcW w:w="1463" w:type="dxa"/>
                  <w:tcBorders>
                    <w:top w:val="nil"/>
                    <w:left w:val="single" w:sz="8" w:space="0" w:color="000000"/>
                    <w:bottom w:val="single" w:sz="4" w:space="0" w:color="000000"/>
                    <w:right w:val="single" w:sz="4" w:space="0" w:color="000000"/>
                  </w:tcBorders>
                  <w:shd w:val="clear" w:color="auto" w:fill="auto"/>
                  <w:vAlign w:val="bottom"/>
                </w:tcPr>
                <w:p w14:paraId="00E22522"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Segment 3</w:t>
                  </w:r>
                </w:p>
              </w:tc>
              <w:tc>
                <w:tcPr>
                  <w:tcW w:w="1162" w:type="dxa"/>
                  <w:tcBorders>
                    <w:top w:val="nil"/>
                    <w:left w:val="nil"/>
                    <w:bottom w:val="single" w:sz="4" w:space="0" w:color="000000"/>
                    <w:right w:val="single" w:sz="4" w:space="0" w:color="000000"/>
                  </w:tcBorders>
                  <w:shd w:val="clear" w:color="auto" w:fill="auto"/>
                  <w:vAlign w:val="bottom"/>
                </w:tcPr>
                <w:p w14:paraId="7EB72FF0"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0.20</w:t>
                  </w:r>
                </w:p>
              </w:tc>
              <w:tc>
                <w:tcPr>
                  <w:tcW w:w="1498" w:type="dxa"/>
                  <w:tcBorders>
                    <w:top w:val="nil"/>
                    <w:left w:val="nil"/>
                    <w:bottom w:val="single" w:sz="4" w:space="0" w:color="000000"/>
                    <w:right w:val="single" w:sz="4" w:space="0" w:color="000000"/>
                  </w:tcBorders>
                  <w:shd w:val="clear" w:color="auto" w:fill="F8CBAD"/>
                  <w:vAlign w:val="bottom"/>
                </w:tcPr>
                <w:p w14:paraId="54B6F8EF"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1.00</w:t>
                  </w:r>
                </w:p>
              </w:tc>
              <w:tc>
                <w:tcPr>
                  <w:tcW w:w="1855" w:type="dxa"/>
                  <w:tcBorders>
                    <w:top w:val="nil"/>
                    <w:left w:val="nil"/>
                    <w:bottom w:val="single" w:sz="4" w:space="0" w:color="000000"/>
                    <w:right w:val="single" w:sz="4" w:space="0" w:color="000000"/>
                  </w:tcBorders>
                  <w:shd w:val="clear" w:color="auto" w:fill="auto"/>
                  <w:vAlign w:val="bottom"/>
                </w:tcPr>
                <w:p w14:paraId="0A78B9AD"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0.40</w:t>
                  </w:r>
                </w:p>
              </w:tc>
              <w:tc>
                <w:tcPr>
                  <w:tcW w:w="1258" w:type="dxa"/>
                  <w:tcBorders>
                    <w:top w:val="nil"/>
                    <w:left w:val="nil"/>
                    <w:bottom w:val="single" w:sz="4" w:space="0" w:color="000000"/>
                    <w:right w:val="single" w:sz="4" w:space="0" w:color="000000"/>
                  </w:tcBorders>
                  <w:shd w:val="clear" w:color="auto" w:fill="auto"/>
                  <w:vAlign w:val="bottom"/>
                </w:tcPr>
                <w:p w14:paraId="5477D4F3"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0.00</w:t>
                  </w:r>
                </w:p>
              </w:tc>
              <w:tc>
                <w:tcPr>
                  <w:tcW w:w="1364" w:type="dxa"/>
                  <w:tcBorders>
                    <w:top w:val="nil"/>
                    <w:left w:val="nil"/>
                    <w:bottom w:val="single" w:sz="4" w:space="0" w:color="000000"/>
                    <w:right w:val="single" w:sz="8" w:space="0" w:color="000000"/>
                  </w:tcBorders>
                  <w:shd w:val="clear" w:color="auto" w:fill="auto"/>
                  <w:vAlign w:val="bottom"/>
                </w:tcPr>
                <w:p w14:paraId="14314379"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0.20</w:t>
                  </w:r>
                </w:p>
              </w:tc>
            </w:tr>
            <w:tr w:rsidR="00AC4FAD" w14:paraId="03D0C7D5" w14:textId="77777777" w:rsidTr="00AC4FAD">
              <w:trPr>
                <w:trHeight w:val="290"/>
              </w:trPr>
              <w:tc>
                <w:tcPr>
                  <w:tcW w:w="1463" w:type="dxa"/>
                  <w:tcBorders>
                    <w:top w:val="nil"/>
                    <w:left w:val="single" w:sz="8" w:space="0" w:color="000000"/>
                    <w:bottom w:val="single" w:sz="4" w:space="0" w:color="000000"/>
                    <w:right w:val="single" w:sz="4" w:space="0" w:color="000000"/>
                  </w:tcBorders>
                  <w:shd w:val="clear" w:color="auto" w:fill="auto"/>
                  <w:vAlign w:val="bottom"/>
                </w:tcPr>
                <w:p w14:paraId="4218AD35"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Segment 4</w:t>
                  </w:r>
                </w:p>
              </w:tc>
              <w:tc>
                <w:tcPr>
                  <w:tcW w:w="1162" w:type="dxa"/>
                  <w:tcBorders>
                    <w:top w:val="nil"/>
                    <w:left w:val="nil"/>
                    <w:bottom w:val="single" w:sz="4" w:space="0" w:color="000000"/>
                    <w:right w:val="single" w:sz="4" w:space="0" w:color="000000"/>
                  </w:tcBorders>
                  <w:shd w:val="clear" w:color="auto" w:fill="auto"/>
                  <w:vAlign w:val="bottom"/>
                </w:tcPr>
                <w:p w14:paraId="47B9A79D"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0.00</w:t>
                  </w:r>
                </w:p>
              </w:tc>
              <w:tc>
                <w:tcPr>
                  <w:tcW w:w="1498" w:type="dxa"/>
                  <w:tcBorders>
                    <w:top w:val="nil"/>
                    <w:left w:val="nil"/>
                    <w:bottom w:val="single" w:sz="4" w:space="0" w:color="000000"/>
                    <w:right w:val="single" w:sz="4" w:space="0" w:color="000000"/>
                  </w:tcBorders>
                  <w:shd w:val="clear" w:color="auto" w:fill="auto"/>
                  <w:vAlign w:val="bottom"/>
                </w:tcPr>
                <w:p w14:paraId="38601850"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0.00</w:t>
                  </w:r>
                </w:p>
              </w:tc>
              <w:tc>
                <w:tcPr>
                  <w:tcW w:w="1855" w:type="dxa"/>
                  <w:tcBorders>
                    <w:top w:val="nil"/>
                    <w:left w:val="nil"/>
                    <w:bottom w:val="single" w:sz="4" w:space="0" w:color="000000"/>
                    <w:right w:val="single" w:sz="4" w:space="0" w:color="000000"/>
                  </w:tcBorders>
                  <w:shd w:val="clear" w:color="auto" w:fill="auto"/>
                  <w:vAlign w:val="bottom"/>
                </w:tcPr>
                <w:p w14:paraId="59918C94"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0.17</w:t>
                  </w:r>
                </w:p>
              </w:tc>
              <w:tc>
                <w:tcPr>
                  <w:tcW w:w="1258" w:type="dxa"/>
                  <w:tcBorders>
                    <w:top w:val="nil"/>
                    <w:left w:val="nil"/>
                    <w:bottom w:val="single" w:sz="4" w:space="0" w:color="000000"/>
                    <w:right w:val="single" w:sz="4" w:space="0" w:color="000000"/>
                  </w:tcBorders>
                  <w:shd w:val="clear" w:color="auto" w:fill="F8CBAD"/>
                  <w:vAlign w:val="bottom"/>
                </w:tcPr>
                <w:p w14:paraId="3FCAE999"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1.00</w:t>
                  </w:r>
                </w:p>
              </w:tc>
              <w:tc>
                <w:tcPr>
                  <w:tcW w:w="1364" w:type="dxa"/>
                  <w:tcBorders>
                    <w:top w:val="nil"/>
                    <w:left w:val="nil"/>
                    <w:bottom w:val="single" w:sz="4" w:space="0" w:color="000000"/>
                    <w:right w:val="single" w:sz="8" w:space="0" w:color="000000"/>
                  </w:tcBorders>
                  <w:shd w:val="clear" w:color="auto" w:fill="auto"/>
                  <w:vAlign w:val="bottom"/>
                </w:tcPr>
                <w:p w14:paraId="667078A2"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0.00</w:t>
                  </w:r>
                </w:p>
              </w:tc>
            </w:tr>
            <w:tr w:rsidR="00AC4FAD" w14:paraId="05901CA3" w14:textId="77777777" w:rsidTr="00AC4FAD">
              <w:trPr>
                <w:trHeight w:val="300"/>
              </w:trPr>
              <w:tc>
                <w:tcPr>
                  <w:tcW w:w="1463" w:type="dxa"/>
                  <w:tcBorders>
                    <w:top w:val="nil"/>
                    <w:left w:val="single" w:sz="8" w:space="0" w:color="000000"/>
                    <w:bottom w:val="single" w:sz="8" w:space="0" w:color="000000"/>
                    <w:right w:val="single" w:sz="4" w:space="0" w:color="000000"/>
                  </w:tcBorders>
                  <w:shd w:val="clear" w:color="auto" w:fill="auto"/>
                  <w:vAlign w:val="bottom"/>
                </w:tcPr>
                <w:p w14:paraId="7B8ED5D8"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Segment 5</w:t>
                  </w:r>
                </w:p>
              </w:tc>
              <w:tc>
                <w:tcPr>
                  <w:tcW w:w="1162" w:type="dxa"/>
                  <w:tcBorders>
                    <w:top w:val="nil"/>
                    <w:left w:val="nil"/>
                    <w:bottom w:val="single" w:sz="8" w:space="0" w:color="000000"/>
                    <w:right w:val="single" w:sz="4" w:space="0" w:color="000000"/>
                  </w:tcBorders>
                  <w:shd w:val="clear" w:color="auto" w:fill="auto"/>
                  <w:vAlign w:val="bottom"/>
                </w:tcPr>
                <w:p w14:paraId="31AECAC3"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0.15</w:t>
                  </w:r>
                </w:p>
              </w:tc>
              <w:tc>
                <w:tcPr>
                  <w:tcW w:w="1498" w:type="dxa"/>
                  <w:tcBorders>
                    <w:top w:val="nil"/>
                    <w:left w:val="nil"/>
                    <w:bottom w:val="single" w:sz="8" w:space="0" w:color="000000"/>
                    <w:right w:val="single" w:sz="4" w:space="0" w:color="000000"/>
                  </w:tcBorders>
                  <w:shd w:val="clear" w:color="auto" w:fill="auto"/>
                  <w:vAlign w:val="bottom"/>
                </w:tcPr>
                <w:p w14:paraId="19A56818"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0.00</w:t>
                  </w:r>
                </w:p>
              </w:tc>
              <w:tc>
                <w:tcPr>
                  <w:tcW w:w="1855" w:type="dxa"/>
                  <w:tcBorders>
                    <w:top w:val="nil"/>
                    <w:left w:val="nil"/>
                    <w:bottom w:val="single" w:sz="8" w:space="0" w:color="000000"/>
                    <w:right w:val="single" w:sz="4" w:space="0" w:color="000000"/>
                  </w:tcBorders>
                  <w:shd w:val="clear" w:color="auto" w:fill="F8CBAD"/>
                  <w:vAlign w:val="bottom"/>
                </w:tcPr>
                <w:p w14:paraId="79971E9B"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1.00</w:t>
                  </w:r>
                </w:p>
              </w:tc>
              <w:tc>
                <w:tcPr>
                  <w:tcW w:w="1258" w:type="dxa"/>
                  <w:tcBorders>
                    <w:top w:val="nil"/>
                    <w:left w:val="nil"/>
                    <w:bottom w:val="single" w:sz="8" w:space="0" w:color="000000"/>
                    <w:right w:val="single" w:sz="4" w:space="0" w:color="000000"/>
                  </w:tcBorders>
                  <w:shd w:val="clear" w:color="auto" w:fill="auto"/>
                  <w:vAlign w:val="bottom"/>
                </w:tcPr>
                <w:p w14:paraId="357E21DC"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0.00</w:t>
                  </w:r>
                </w:p>
              </w:tc>
              <w:tc>
                <w:tcPr>
                  <w:tcW w:w="1364" w:type="dxa"/>
                  <w:tcBorders>
                    <w:top w:val="nil"/>
                    <w:left w:val="nil"/>
                    <w:bottom w:val="single" w:sz="8" w:space="0" w:color="000000"/>
                    <w:right w:val="single" w:sz="8" w:space="0" w:color="000000"/>
                  </w:tcBorders>
                  <w:shd w:val="clear" w:color="auto" w:fill="auto"/>
                  <w:vAlign w:val="bottom"/>
                </w:tcPr>
                <w:p w14:paraId="42E5D102"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0.00</w:t>
                  </w:r>
                </w:p>
              </w:tc>
            </w:tr>
            <w:tr w:rsidR="00AC4FAD" w14:paraId="40B442FF" w14:textId="77777777" w:rsidTr="00AC4FAD">
              <w:trPr>
                <w:trHeight w:val="300"/>
              </w:trPr>
              <w:tc>
                <w:tcPr>
                  <w:tcW w:w="1463" w:type="dxa"/>
                  <w:tcBorders>
                    <w:top w:val="nil"/>
                    <w:left w:val="single" w:sz="4" w:space="0" w:color="000000"/>
                    <w:bottom w:val="nil"/>
                    <w:right w:val="single" w:sz="4" w:space="0" w:color="000000"/>
                  </w:tcBorders>
                  <w:shd w:val="clear" w:color="auto" w:fill="auto"/>
                  <w:vAlign w:val="bottom"/>
                </w:tcPr>
                <w:p w14:paraId="04A743B4"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c>
                <w:tcPr>
                  <w:tcW w:w="1162" w:type="dxa"/>
                  <w:tcBorders>
                    <w:top w:val="nil"/>
                    <w:left w:val="nil"/>
                    <w:bottom w:val="nil"/>
                    <w:right w:val="single" w:sz="4" w:space="0" w:color="000000"/>
                  </w:tcBorders>
                  <w:shd w:val="clear" w:color="auto" w:fill="auto"/>
                  <w:vAlign w:val="bottom"/>
                </w:tcPr>
                <w:p w14:paraId="1FDD037E"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c>
                <w:tcPr>
                  <w:tcW w:w="1498" w:type="dxa"/>
                  <w:tcBorders>
                    <w:top w:val="nil"/>
                    <w:left w:val="nil"/>
                    <w:bottom w:val="nil"/>
                    <w:right w:val="single" w:sz="4" w:space="0" w:color="000000"/>
                  </w:tcBorders>
                  <w:shd w:val="clear" w:color="auto" w:fill="auto"/>
                  <w:vAlign w:val="bottom"/>
                </w:tcPr>
                <w:p w14:paraId="7CDBCDF7"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c>
                <w:tcPr>
                  <w:tcW w:w="1855" w:type="dxa"/>
                  <w:tcBorders>
                    <w:top w:val="nil"/>
                    <w:left w:val="nil"/>
                    <w:bottom w:val="nil"/>
                    <w:right w:val="single" w:sz="4" w:space="0" w:color="000000"/>
                  </w:tcBorders>
                  <w:shd w:val="clear" w:color="auto" w:fill="auto"/>
                  <w:vAlign w:val="bottom"/>
                </w:tcPr>
                <w:p w14:paraId="17796ABA"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c>
                <w:tcPr>
                  <w:tcW w:w="1258" w:type="dxa"/>
                  <w:tcBorders>
                    <w:top w:val="nil"/>
                    <w:left w:val="nil"/>
                    <w:bottom w:val="nil"/>
                    <w:right w:val="single" w:sz="4" w:space="0" w:color="000000"/>
                  </w:tcBorders>
                  <w:shd w:val="clear" w:color="auto" w:fill="auto"/>
                  <w:vAlign w:val="bottom"/>
                </w:tcPr>
                <w:p w14:paraId="28002DED"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c>
                <w:tcPr>
                  <w:tcW w:w="1364" w:type="dxa"/>
                  <w:tcBorders>
                    <w:top w:val="nil"/>
                    <w:left w:val="nil"/>
                    <w:bottom w:val="nil"/>
                    <w:right w:val="single" w:sz="4" w:space="0" w:color="000000"/>
                  </w:tcBorders>
                  <w:shd w:val="clear" w:color="auto" w:fill="auto"/>
                  <w:vAlign w:val="bottom"/>
                </w:tcPr>
                <w:p w14:paraId="29EE9419"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r>
            <w:tr w:rsidR="00AC4FAD" w14:paraId="2038E973" w14:textId="77777777" w:rsidTr="00AC4FAD">
              <w:trPr>
                <w:trHeight w:val="290"/>
              </w:trPr>
              <w:tc>
                <w:tcPr>
                  <w:tcW w:w="1463" w:type="dxa"/>
                  <w:tcBorders>
                    <w:top w:val="single" w:sz="8" w:space="0" w:color="000000"/>
                    <w:left w:val="single" w:sz="8" w:space="0" w:color="000000"/>
                    <w:bottom w:val="single" w:sz="4" w:space="0" w:color="000000"/>
                    <w:right w:val="single" w:sz="4" w:space="0" w:color="000000"/>
                  </w:tcBorders>
                  <w:shd w:val="clear" w:color="auto" w:fill="auto"/>
                  <w:vAlign w:val="bottom"/>
                </w:tcPr>
                <w:p w14:paraId="5E7B0827" w14:textId="77777777" w:rsidR="00AC4FAD" w:rsidRDefault="00AC4FAD" w:rsidP="00AC4FAD">
                  <w:pPr>
                    <w:spacing w:line="240" w:lineRule="auto"/>
                    <w:jc w:val="center"/>
                    <w:rPr>
                      <w:rFonts w:eastAsia="Calibri"/>
                      <w:color w:val="000000"/>
                      <w:sz w:val="22"/>
                    </w:rPr>
                  </w:pPr>
                  <w:r>
                    <w:rPr>
                      <w:rFonts w:ascii="Calibri" w:eastAsia="Calibri" w:hAnsi="Calibri" w:cs="Calibri"/>
                      <w:color w:val="000000"/>
                      <w:sz w:val="22"/>
                    </w:rPr>
                    <w:t>Total</w:t>
                  </w:r>
                </w:p>
              </w:tc>
              <w:tc>
                <w:tcPr>
                  <w:tcW w:w="1162" w:type="dxa"/>
                  <w:tcBorders>
                    <w:top w:val="single" w:sz="8" w:space="0" w:color="000000"/>
                    <w:left w:val="nil"/>
                    <w:bottom w:val="single" w:sz="4" w:space="0" w:color="000000"/>
                    <w:right w:val="single" w:sz="4" w:space="0" w:color="000000"/>
                  </w:tcBorders>
                  <w:shd w:val="clear" w:color="auto" w:fill="auto"/>
                  <w:vAlign w:val="bottom"/>
                </w:tcPr>
                <w:p w14:paraId="30F4A001" w14:textId="77777777" w:rsidR="00AC4FAD" w:rsidRDefault="00AC4FAD" w:rsidP="00AC4FAD">
                  <w:pPr>
                    <w:spacing w:line="240" w:lineRule="auto"/>
                    <w:jc w:val="center"/>
                    <w:rPr>
                      <w:rFonts w:eastAsia="Calibri"/>
                      <w:color w:val="000000"/>
                      <w:sz w:val="22"/>
                    </w:rPr>
                  </w:pPr>
                  <w:r>
                    <w:rPr>
                      <w:rFonts w:ascii="Calibri" w:eastAsia="Calibri" w:hAnsi="Calibri" w:cs="Calibri"/>
                      <w:color w:val="000000"/>
                      <w:sz w:val="22"/>
                    </w:rPr>
                    <w:t>Number</w:t>
                  </w:r>
                </w:p>
              </w:tc>
              <w:tc>
                <w:tcPr>
                  <w:tcW w:w="1498" w:type="dxa"/>
                  <w:tcBorders>
                    <w:top w:val="single" w:sz="8" w:space="0" w:color="000000"/>
                    <w:left w:val="nil"/>
                    <w:bottom w:val="single" w:sz="4" w:space="0" w:color="000000"/>
                    <w:right w:val="single" w:sz="4" w:space="0" w:color="000000"/>
                  </w:tcBorders>
                  <w:shd w:val="clear" w:color="auto" w:fill="auto"/>
                  <w:vAlign w:val="bottom"/>
                </w:tcPr>
                <w:p w14:paraId="33AB060E" w14:textId="77777777" w:rsidR="00AC4FAD" w:rsidRDefault="00AC4FAD" w:rsidP="00AC4FAD">
                  <w:pPr>
                    <w:spacing w:line="240" w:lineRule="auto"/>
                    <w:jc w:val="center"/>
                    <w:rPr>
                      <w:rFonts w:eastAsia="Calibri"/>
                      <w:color w:val="000000"/>
                      <w:sz w:val="22"/>
                    </w:rPr>
                  </w:pPr>
                  <w:r>
                    <w:rPr>
                      <w:rFonts w:ascii="Calibri" w:eastAsia="Calibri" w:hAnsi="Calibri" w:cs="Calibri"/>
                      <w:color w:val="000000"/>
                      <w:sz w:val="22"/>
                    </w:rPr>
                    <w:t xml:space="preserve">% </w:t>
                  </w:r>
                </w:p>
              </w:tc>
              <w:tc>
                <w:tcPr>
                  <w:tcW w:w="1855" w:type="dxa"/>
                  <w:tcBorders>
                    <w:top w:val="single" w:sz="8" w:space="0" w:color="000000"/>
                    <w:left w:val="nil"/>
                    <w:bottom w:val="single" w:sz="4" w:space="0" w:color="000000"/>
                    <w:right w:val="single" w:sz="4" w:space="0" w:color="000000"/>
                  </w:tcBorders>
                  <w:shd w:val="clear" w:color="auto" w:fill="auto"/>
                  <w:vAlign w:val="bottom"/>
                </w:tcPr>
                <w:p w14:paraId="431409B3" w14:textId="77777777" w:rsidR="00AC4FAD" w:rsidRDefault="00AC4FAD" w:rsidP="00AC4FAD">
                  <w:pPr>
                    <w:spacing w:line="240" w:lineRule="auto"/>
                    <w:jc w:val="center"/>
                    <w:rPr>
                      <w:rFonts w:eastAsia="Calibri"/>
                      <w:color w:val="000000"/>
                      <w:sz w:val="22"/>
                    </w:rPr>
                  </w:pPr>
                  <w:r>
                    <w:rPr>
                      <w:rFonts w:ascii="Calibri" w:eastAsia="Calibri" w:hAnsi="Calibri" w:cs="Calibri"/>
                      <w:color w:val="000000"/>
                      <w:sz w:val="22"/>
                    </w:rPr>
                    <w:t>SSE/Segment</w:t>
                  </w:r>
                </w:p>
              </w:tc>
              <w:tc>
                <w:tcPr>
                  <w:tcW w:w="1258" w:type="dxa"/>
                  <w:tcBorders>
                    <w:top w:val="single" w:sz="8" w:space="0" w:color="000000"/>
                    <w:left w:val="nil"/>
                    <w:bottom w:val="single" w:sz="4" w:space="0" w:color="000000"/>
                    <w:right w:val="single" w:sz="4" w:space="0" w:color="000000"/>
                  </w:tcBorders>
                  <w:shd w:val="clear" w:color="auto" w:fill="auto"/>
                  <w:vAlign w:val="bottom"/>
                </w:tcPr>
                <w:p w14:paraId="72C4DDDC"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c>
                <w:tcPr>
                  <w:tcW w:w="1364" w:type="dxa"/>
                  <w:tcBorders>
                    <w:top w:val="single" w:sz="8" w:space="0" w:color="000000"/>
                    <w:left w:val="nil"/>
                    <w:bottom w:val="single" w:sz="4" w:space="0" w:color="000000"/>
                    <w:right w:val="single" w:sz="8" w:space="0" w:color="000000"/>
                  </w:tcBorders>
                  <w:shd w:val="clear" w:color="auto" w:fill="auto"/>
                  <w:vAlign w:val="bottom"/>
                </w:tcPr>
                <w:p w14:paraId="058025DB"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r>
            <w:tr w:rsidR="00AC4FAD" w14:paraId="4932205C" w14:textId="77777777" w:rsidTr="00AC4FAD">
              <w:trPr>
                <w:trHeight w:val="290"/>
              </w:trPr>
              <w:tc>
                <w:tcPr>
                  <w:tcW w:w="1463" w:type="dxa"/>
                  <w:tcBorders>
                    <w:top w:val="nil"/>
                    <w:left w:val="single" w:sz="8" w:space="0" w:color="000000"/>
                    <w:bottom w:val="single" w:sz="4" w:space="0" w:color="000000"/>
                    <w:right w:val="single" w:sz="4" w:space="0" w:color="000000"/>
                  </w:tcBorders>
                  <w:shd w:val="clear" w:color="auto" w:fill="auto"/>
                  <w:vAlign w:val="bottom"/>
                </w:tcPr>
                <w:p w14:paraId="42609EAB"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Segment 1</w:t>
                  </w:r>
                </w:p>
              </w:tc>
              <w:tc>
                <w:tcPr>
                  <w:tcW w:w="1162" w:type="dxa"/>
                  <w:tcBorders>
                    <w:top w:val="nil"/>
                    <w:left w:val="nil"/>
                    <w:bottom w:val="single" w:sz="4" w:space="0" w:color="000000"/>
                    <w:right w:val="single" w:sz="4" w:space="0" w:color="000000"/>
                  </w:tcBorders>
                  <w:shd w:val="clear" w:color="auto" w:fill="auto"/>
                  <w:vAlign w:val="bottom"/>
                </w:tcPr>
                <w:p w14:paraId="0FB3E150"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15</w:t>
                  </w:r>
                </w:p>
              </w:tc>
              <w:tc>
                <w:tcPr>
                  <w:tcW w:w="1498" w:type="dxa"/>
                  <w:tcBorders>
                    <w:top w:val="nil"/>
                    <w:left w:val="nil"/>
                    <w:bottom w:val="single" w:sz="4" w:space="0" w:color="000000"/>
                    <w:right w:val="single" w:sz="4" w:space="0" w:color="000000"/>
                  </w:tcBorders>
                  <w:shd w:val="clear" w:color="auto" w:fill="auto"/>
                  <w:vAlign w:val="bottom"/>
                </w:tcPr>
                <w:p w14:paraId="02D76FB7"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30.0%</w:t>
                  </w:r>
                </w:p>
              </w:tc>
              <w:tc>
                <w:tcPr>
                  <w:tcW w:w="1855" w:type="dxa"/>
                  <w:tcBorders>
                    <w:top w:val="nil"/>
                    <w:left w:val="nil"/>
                    <w:bottom w:val="single" w:sz="4" w:space="0" w:color="000000"/>
                    <w:right w:val="single" w:sz="4" w:space="0" w:color="000000"/>
                  </w:tcBorders>
                  <w:shd w:val="clear" w:color="auto" w:fill="auto"/>
                  <w:vAlign w:val="bottom"/>
                </w:tcPr>
                <w:p w14:paraId="1DE5750E"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2.4</w:t>
                  </w:r>
                </w:p>
              </w:tc>
              <w:tc>
                <w:tcPr>
                  <w:tcW w:w="1258" w:type="dxa"/>
                  <w:tcBorders>
                    <w:top w:val="nil"/>
                    <w:left w:val="nil"/>
                    <w:bottom w:val="single" w:sz="4" w:space="0" w:color="000000"/>
                    <w:right w:val="single" w:sz="4" w:space="0" w:color="000000"/>
                  </w:tcBorders>
                  <w:shd w:val="clear" w:color="auto" w:fill="auto"/>
                  <w:vAlign w:val="bottom"/>
                </w:tcPr>
                <w:p w14:paraId="06C86F10"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c>
                <w:tcPr>
                  <w:tcW w:w="1364" w:type="dxa"/>
                  <w:tcBorders>
                    <w:top w:val="nil"/>
                    <w:left w:val="nil"/>
                    <w:bottom w:val="single" w:sz="4" w:space="0" w:color="000000"/>
                    <w:right w:val="single" w:sz="8" w:space="0" w:color="000000"/>
                  </w:tcBorders>
                  <w:shd w:val="clear" w:color="auto" w:fill="auto"/>
                  <w:vAlign w:val="bottom"/>
                </w:tcPr>
                <w:p w14:paraId="52595C2E"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r>
            <w:tr w:rsidR="00AC4FAD" w14:paraId="515B506E" w14:textId="77777777" w:rsidTr="00AC4FAD">
              <w:trPr>
                <w:trHeight w:val="290"/>
              </w:trPr>
              <w:tc>
                <w:tcPr>
                  <w:tcW w:w="1463" w:type="dxa"/>
                  <w:tcBorders>
                    <w:top w:val="nil"/>
                    <w:left w:val="single" w:sz="8" w:space="0" w:color="000000"/>
                    <w:bottom w:val="single" w:sz="4" w:space="0" w:color="000000"/>
                    <w:right w:val="single" w:sz="4" w:space="0" w:color="000000"/>
                  </w:tcBorders>
                  <w:shd w:val="clear" w:color="auto" w:fill="auto"/>
                  <w:vAlign w:val="bottom"/>
                </w:tcPr>
                <w:p w14:paraId="2310467C"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Segment 2</w:t>
                  </w:r>
                </w:p>
              </w:tc>
              <w:tc>
                <w:tcPr>
                  <w:tcW w:w="1162" w:type="dxa"/>
                  <w:tcBorders>
                    <w:top w:val="nil"/>
                    <w:left w:val="nil"/>
                    <w:bottom w:val="single" w:sz="4" w:space="0" w:color="000000"/>
                    <w:right w:val="single" w:sz="4" w:space="0" w:color="000000"/>
                  </w:tcBorders>
                  <w:shd w:val="clear" w:color="auto" w:fill="auto"/>
                  <w:vAlign w:val="bottom"/>
                </w:tcPr>
                <w:p w14:paraId="426CCD73"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11</w:t>
                  </w:r>
                </w:p>
              </w:tc>
              <w:tc>
                <w:tcPr>
                  <w:tcW w:w="1498" w:type="dxa"/>
                  <w:tcBorders>
                    <w:top w:val="nil"/>
                    <w:left w:val="nil"/>
                    <w:bottom w:val="single" w:sz="4" w:space="0" w:color="000000"/>
                    <w:right w:val="single" w:sz="4" w:space="0" w:color="000000"/>
                  </w:tcBorders>
                  <w:shd w:val="clear" w:color="auto" w:fill="auto"/>
                  <w:vAlign w:val="bottom"/>
                </w:tcPr>
                <w:p w14:paraId="63129CC7"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22.0%</w:t>
                  </w:r>
                </w:p>
              </w:tc>
              <w:tc>
                <w:tcPr>
                  <w:tcW w:w="1855" w:type="dxa"/>
                  <w:tcBorders>
                    <w:top w:val="nil"/>
                    <w:left w:val="nil"/>
                    <w:bottom w:val="single" w:sz="4" w:space="0" w:color="000000"/>
                    <w:right w:val="single" w:sz="4" w:space="0" w:color="000000"/>
                  </w:tcBorders>
                  <w:shd w:val="clear" w:color="auto" w:fill="auto"/>
                  <w:vAlign w:val="bottom"/>
                </w:tcPr>
                <w:p w14:paraId="5C155CA0"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4.4</w:t>
                  </w:r>
                </w:p>
              </w:tc>
              <w:tc>
                <w:tcPr>
                  <w:tcW w:w="1258" w:type="dxa"/>
                  <w:tcBorders>
                    <w:top w:val="nil"/>
                    <w:left w:val="nil"/>
                    <w:bottom w:val="single" w:sz="4" w:space="0" w:color="000000"/>
                    <w:right w:val="single" w:sz="4" w:space="0" w:color="000000"/>
                  </w:tcBorders>
                  <w:shd w:val="clear" w:color="auto" w:fill="auto"/>
                  <w:vAlign w:val="bottom"/>
                </w:tcPr>
                <w:p w14:paraId="3A8F5A44"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SSE Total</w:t>
                  </w:r>
                </w:p>
              </w:tc>
              <w:tc>
                <w:tcPr>
                  <w:tcW w:w="1364" w:type="dxa"/>
                  <w:tcBorders>
                    <w:top w:val="nil"/>
                    <w:left w:val="nil"/>
                    <w:bottom w:val="single" w:sz="4" w:space="0" w:color="000000"/>
                    <w:right w:val="single" w:sz="8" w:space="0" w:color="000000"/>
                  </w:tcBorders>
                  <w:shd w:val="clear" w:color="auto" w:fill="auto"/>
                  <w:vAlign w:val="bottom"/>
                </w:tcPr>
                <w:p w14:paraId="2886AB03"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12.1</w:t>
                  </w:r>
                </w:p>
              </w:tc>
            </w:tr>
            <w:tr w:rsidR="00AC4FAD" w14:paraId="36459327" w14:textId="77777777" w:rsidTr="00AC4FAD">
              <w:trPr>
                <w:trHeight w:val="290"/>
              </w:trPr>
              <w:tc>
                <w:tcPr>
                  <w:tcW w:w="1463" w:type="dxa"/>
                  <w:tcBorders>
                    <w:top w:val="nil"/>
                    <w:left w:val="single" w:sz="8" w:space="0" w:color="000000"/>
                    <w:bottom w:val="single" w:sz="4" w:space="0" w:color="000000"/>
                    <w:right w:val="single" w:sz="4" w:space="0" w:color="000000"/>
                  </w:tcBorders>
                  <w:shd w:val="clear" w:color="auto" w:fill="auto"/>
                  <w:vAlign w:val="bottom"/>
                </w:tcPr>
                <w:p w14:paraId="37296A99"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Segment 3</w:t>
                  </w:r>
                </w:p>
              </w:tc>
              <w:tc>
                <w:tcPr>
                  <w:tcW w:w="1162" w:type="dxa"/>
                  <w:tcBorders>
                    <w:top w:val="nil"/>
                    <w:left w:val="nil"/>
                    <w:bottom w:val="single" w:sz="4" w:space="0" w:color="000000"/>
                    <w:right w:val="single" w:sz="4" w:space="0" w:color="000000"/>
                  </w:tcBorders>
                  <w:shd w:val="clear" w:color="auto" w:fill="auto"/>
                  <w:vAlign w:val="bottom"/>
                </w:tcPr>
                <w:p w14:paraId="4AEB32DE"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5</w:t>
                  </w:r>
                </w:p>
              </w:tc>
              <w:tc>
                <w:tcPr>
                  <w:tcW w:w="1498" w:type="dxa"/>
                  <w:tcBorders>
                    <w:top w:val="nil"/>
                    <w:left w:val="nil"/>
                    <w:bottom w:val="single" w:sz="4" w:space="0" w:color="000000"/>
                    <w:right w:val="single" w:sz="4" w:space="0" w:color="000000"/>
                  </w:tcBorders>
                  <w:shd w:val="clear" w:color="auto" w:fill="auto"/>
                  <w:vAlign w:val="bottom"/>
                </w:tcPr>
                <w:p w14:paraId="3C0B4CD5"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10.0%</w:t>
                  </w:r>
                </w:p>
              </w:tc>
              <w:tc>
                <w:tcPr>
                  <w:tcW w:w="1855" w:type="dxa"/>
                  <w:tcBorders>
                    <w:top w:val="nil"/>
                    <w:left w:val="nil"/>
                    <w:bottom w:val="single" w:sz="4" w:space="0" w:color="000000"/>
                    <w:right w:val="single" w:sz="4" w:space="0" w:color="000000"/>
                  </w:tcBorders>
                  <w:shd w:val="clear" w:color="auto" w:fill="auto"/>
                  <w:vAlign w:val="bottom"/>
                </w:tcPr>
                <w:p w14:paraId="188F6D95"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2.8</w:t>
                  </w:r>
                </w:p>
              </w:tc>
              <w:tc>
                <w:tcPr>
                  <w:tcW w:w="1258" w:type="dxa"/>
                  <w:tcBorders>
                    <w:top w:val="nil"/>
                    <w:left w:val="nil"/>
                    <w:bottom w:val="single" w:sz="4" w:space="0" w:color="000000"/>
                    <w:right w:val="single" w:sz="4" w:space="0" w:color="000000"/>
                  </w:tcBorders>
                  <w:shd w:val="clear" w:color="auto" w:fill="auto"/>
                  <w:vAlign w:val="bottom"/>
                </w:tcPr>
                <w:p w14:paraId="516BBDAD"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c>
                <w:tcPr>
                  <w:tcW w:w="1364" w:type="dxa"/>
                  <w:tcBorders>
                    <w:top w:val="nil"/>
                    <w:left w:val="nil"/>
                    <w:bottom w:val="single" w:sz="4" w:space="0" w:color="000000"/>
                    <w:right w:val="single" w:sz="8" w:space="0" w:color="000000"/>
                  </w:tcBorders>
                  <w:shd w:val="clear" w:color="auto" w:fill="auto"/>
                  <w:vAlign w:val="bottom"/>
                </w:tcPr>
                <w:p w14:paraId="2D5879CE"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r>
            <w:tr w:rsidR="00AC4FAD" w14:paraId="0E12B0D2" w14:textId="77777777" w:rsidTr="00AC4FAD">
              <w:trPr>
                <w:trHeight w:val="290"/>
              </w:trPr>
              <w:tc>
                <w:tcPr>
                  <w:tcW w:w="1463" w:type="dxa"/>
                  <w:tcBorders>
                    <w:top w:val="nil"/>
                    <w:left w:val="single" w:sz="8" w:space="0" w:color="000000"/>
                    <w:bottom w:val="single" w:sz="4" w:space="0" w:color="000000"/>
                    <w:right w:val="single" w:sz="4" w:space="0" w:color="000000"/>
                  </w:tcBorders>
                  <w:shd w:val="clear" w:color="auto" w:fill="auto"/>
                  <w:vAlign w:val="bottom"/>
                </w:tcPr>
                <w:p w14:paraId="262B054E"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Segment 4</w:t>
                  </w:r>
                </w:p>
              </w:tc>
              <w:tc>
                <w:tcPr>
                  <w:tcW w:w="1162" w:type="dxa"/>
                  <w:tcBorders>
                    <w:top w:val="nil"/>
                    <w:left w:val="nil"/>
                    <w:bottom w:val="single" w:sz="4" w:space="0" w:color="000000"/>
                    <w:right w:val="single" w:sz="4" w:space="0" w:color="000000"/>
                  </w:tcBorders>
                  <w:shd w:val="clear" w:color="auto" w:fill="auto"/>
                  <w:vAlign w:val="bottom"/>
                </w:tcPr>
                <w:p w14:paraId="5B773569"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6</w:t>
                  </w:r>
                </w:p>
              </w:tc>
              <w:tc>
                <w:tcPr>
                  <w:tcW w:w="1498" w:type="dxa"/>
                  <w:tcBorders>
                    <w:top w:val="nil"/>
                    <w:left w:val="nil"/>
                    <w:bottom w:val="single" w:sz="4" w:space="0" w:color="000000"/>
                    <w:right w:val="single" w:sz="4" w:space="0" w:color="000000"/>
                  </w:tcBorders>
                  <w:shd w:val="clear" w:color="auto" w:fill="auto"/>
                  <w:vAlign w:val="bottom"/>
                </w:tcPr>
                <w:p w14:paraId="0748E034"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12.0%</w:t>
                  </w:r>
                </w:p>
              </w:tc>
              <w:tc>
                <w:tcPr>
                  <w:tcW w:w="1855" w:type="dxa"/>
                  <w:tcBorders>
                    <w:top w:val="nil"/>
                    <w:left w:val="nil"/>
                    <w:bottom w:val="single" w:sz="4" w:space="0" w:color="000000"/>
                    <w:right w:val="single" w:sz="4" w:space="0" w:color="000000"/>
                  </w:tcBorders>
                  <w:shd w:val="clear" w:color="auto" w:fill="auto"/>
                  <w:vAlign w:val="bottom"/>
                </w:tcPr>
                <w:p w14:paraId="11CDE351"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0.8</w:t>
                  </w:r>
                </w:p>
              </w:tc>
              <w:tc>
                <w:tcPr>
                  <w:tcW w:w="1258" w:type="dxa"/>
                  <w:tcBorders>
                    <w:top w:val="nil"/>
                    <w:left w:val="nil"/>
                    <w:bottom w:val="single" w:sz="4" w:space="0" w:color="000000"/>
                    <w:right w:val="single" w:sz="4" w:space="0" w:color="000000"/>
                  </w:tcBorders>
                  <w:shd w:val="clear" w:color="auto" w:fill="auto"/>
                  <w:vAlign w:val="bottom"/>
                </w:tcPr>
                <w:p w14:paraId="22964549"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c>
                <w:tcPr>
                  <w:tcW w:w="1364" w:type="dxa"/>
                  <w:tcBorders>
                    <w:top w:val="nil"/>
                    <w:left w:val="nil"/>
                    <w:bottom w:val="single" w:sz="4" w:space="0" w:color="000000"/>
                    <w:right w:val="single" w:sz="8" w:space="0" w:color="000000"/>
                  </w:tcBorders>
                  <w:shd w:val="clear" w:color="auto" w:fill="auto"/>
                  <w:vAlign w:val="bottom"/>
                </w:tcPr>
                <w:p w14:paraId="79ECD776"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r>
            <w:tr w:rsidR="00AC4FAD" w14:paraId="6CA1BAB6" w14:textId="77777777" w:rsidTr="00AC4FAD">
              <w:trPr>
                <w:trHeight w:val="290"/>
              </w:trPr>
              <w:tc>
                <w:tcPr>
                  <w:tcW w:w="1463" w:type="dxa"/>
                  <w:tcBorders>
                    <w:top w:val="nil"/>
                    <w:left w:val="single" w:sz="8" w:space="0" w:color="000000"/>
                    <w:bottom w:val="single" w:sz="4" w:space="0" w:color="000000"/>
                    <w:right w:val="single" w:sz="4" w:space="0" w:color="000000"/>
                  </w:tcBorders>
                  <w:shd w:val="clear" w:color="auto" w:fill="auto"/>
                  <w:vAlign w:val="bottom"/>
                </w:tcPr>
                <w:p w14:paraId="7E1631F1"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Segment 5</w:t>
                  </w:r>
                </w:p>
              </w:tc>
              <w:tc>
                <w:tcPr>
                  <w:tcW w:w="1162" w:type="dxa"/>
                  <w:tcBorders>
                    <w:top w:val="nil"/>
                    <w:left w:val="nil"/>
                    <w:bottom w:val="single" w:sz="4" w:space="0" w:color="000000"/>
                    <w:right w:val="single" w:sz="4" w:space="0" w:color="000000"/>
                  </w:tcBorders>
                  <w:shd w:val="clear" w:color="auto" w:fill="auto"/>
                  <w:vAlign w:val="bottom"/>
                </w:tcPr>
                <w:p w14:paraId="3486D998"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13</w:t>
                  </w:r>
                </w:p>
              </w:tc>
              <w:tc>
                <w:tcPr>
                  <w:tcW w:w="1498" w:type="dxa"/>
                  <w:tcBorders>
                    <w:top w:val="nil"/>
                    <w:left w:val="nil"/>
                    <w:bottom w:val="single" w:sz="4" w:space="0" w:color="000000"/>
                    <w:right w:val="single" w:sz="4" w:space="0" w:color="000000"/>
                  </w:tcBorders>
                  <w:shd w:val="clear" w:color="auto" w:fill="auto"/>
                  <w:vAlign w:val="bottom"/>
                </w:tcPr>
                <w:p w14:paraId="34567D8D"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26.0%</w:t>
                  </w:r>
                </w:p>
              </w:tc>
              <w:tc>
                <w:tcPr>
                  <w:tcW w:w="1855" w:type="dxa"/>
                  <w:tcBorders>
                    <w:top w:val="nil"/>
                    <w:left w:val="nil"/>
                    <w:bottom w:val="single" w:sz="4" w:space="0" w:color="000000"/>
                    <w:right w:val="single" w:sz="4" w:space="0" w:color="000000"/>
                  </w:tcBorders>
                  <w:shd w:val="clear" w:color="auto" w:fill="auto"/>
                  <w:vAlign w:val="bottom"/>
                </w:tcPr>
                <w:p w14:paraId="751B6230"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1.7</w:t>
                  </w:r>
                </w:p>
              </w:tc>
              <w:tc>
                <w:tcPr>
                  <w:tcW w:w="1258" w:type="dxa"/>
                  <w:tcBorders>
                    <w:top w:val="nil"/>
                    <w:left w:val="nil"/>
                    <w:bottom w:val="single" w:sz="4" w:space="0" w:color="000000"/>
                    <w:right w:val="single" w:sz="4" w:space="0" w:color="000000"/>
                  </w:tcBorders>
                  <w:shd w:val="clear" w:color="auto" w:fill="auto"/>
                  <w:vAlign w:val="bottom"/>
                </w:tcPr>
                <w:p w14:paraId="3692AEB8"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c>
                <w:tcPr>
                  <w:tcW w:w="1364" w:type="dxa"/>
                  <w:tcBorders>
                    <w:top w:val="nil"/>
                    <w:left w:val="nil"/>
                    <w:bottom w:val="single" w:sz="4" w:space="0" w:color="000000"/>
                    <w:right w:val="single" w:sz="8" w:space="0" w:color="000000"/>
                  </w:tcBorders>
                  <w:shd w:val="clear" w:color="auto" w:fill="auto"/>
                  <w:vAlign w:val="bottom"/>
                </w:tcPr>
                <w:p w14:paraId="3445963F"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r>
            <w:tr w:rsidR="00AC4FAD" w14:paraId="4B19FCF3" w14:textId="77777777" w:rsidTr="00AC4FAD">
              <w:trPr>
                <w:trHeight w:val="300"/>
              </w:trPr>
              <w:tc>
                <w:tcPr>
                  <w:tcW w:w="1463" w:type="dxa"/>
                  <w:tcBorders>
                    <w:top w:val="nil"/>
                    <w:left w:val="single" w:sz="8" w:space="0" w:color="000000"/>
                    <w:bottom w:val="single" w:sz="8" w:space="0" w:color="000000"/>
                    <w:right w:val="single" w:sz="4" w:space="0" w:color="000000"/>
                  </w:tcBorders>
                  <w:shd w:val="clear" w:color="auto" w:fill="auto"/>
                  <w:vAlign w:val="bottom"/>
                </w:tcPr>
                <w:p w14:paraId="1384D16E"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TOTAL</w:t>
                  </w:r>
                </w:p>
              </w:tc>
              <w:tc>
                <w:tcPr>
                  <w:tcW w:w="1162" w:type="dxa"/>
                  <w:tcBorders>
                    <w:top w:val="nil"/>
                    <w:left w:val="nil"/>
                    <w:bottom w:val="single" w:sz="8" w:space="0" w:color="000000"/>
                    <w:right w:val="single" w:sz="4" w:space="0" w:color="000000"/>
                  </w:tcBorders>
                  <w:shd w:val="clear" w:color="auto" w:fill="auto"/>
                  <w:vAlign w:val="bottom"/>
                </w:tcPr>
                <w:p w14:paraId="69631F6E"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50</w:t>
                  </w:r>
                </w:p>
              </w:tc>
              <w:tc>
                <w:tcPr>
                  <w:tcW w:w="1498" w:type="dxa"/>
                  <w:tcBorders>
                    <w:top w:val="nil"/>
                    <w:left w:val="nil"/>
                    <w:bottom w:val="single" w:sz="8" w:space="0" w:color="000000"/>
                    <w:right w:val="single" w:sz="4" w:space="0" w:color="000000"/>
                  </w:tcBorders>
                  <w:shd w:val="clear" w:color="auto" w:fill="auto"/>
                  <w:vAlign w:val="bottom"/>
                </w:tcPr>
                <w:p w14:paraId="1AB9C130"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100.0%</w:t>
                  </w:r>
                </w:p>
              </w:tc>
              <w:tc>
                <w:tcPr>
                  <w:tcW w:w="1855" w:type="dxa"/>
                  <w:tcBorders>
                    <w:top w:val="nil"/>
                    <w:left w:val="nil"/>
                    <w:bottom w:val="single" w:sz="8" w:space="0" w:color="000000"/>
                    <w:right w:val="single" w:sz="4" w:space="0" w:color="000000"/>
                  </w:tcBorders>
                  <w:shd w:val="clear" w:color="auto" w:fill="auto"/>
                  <w:vAlign w:val="bottom"/>
                </w:tcPr>
                <w:p w14:paraId="63351C70"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c>
                <w:tcPr>
                  <w:tcW w:w="1258" w:type="dxa"/>
                  <w:tcBorders>
                    <w:top w:val="nil"/>
                    <w:left w:val="nil"/>
                    <w:bottom w:val="single" w:sz="8" w:space="0" w:color="000000"/>
                    <w:right w:val="single" w:sz="4" w:space="0" w:color="000000"/>
                  </w:tcBorders>
                  <w:shd w:val="clear" w:color="auto" w:fill="auto"/>
                  <w:vAlign w:val="bottom"/>
                </w:tcPr>
                <w:p w14:paraId="0790D1E7"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c>
                <w:tcPr>
                  <w:tcW w:w="1364" w:type="dxa"/>
                  <w:tcBorders>
                    <w:top w:val="nil"/>
                    <w:left w:val="nil"/>
                    <w:bottom w:val="single" w:sz="8" w:space="0" w:color="000000"/>
                    <w:right w:val="single" w:sz="8" w:space="0" w:color="000000"/>
                  </w:tcBorders>
                  <w:shd w:val="clear" w:color="auto" w:fill="auto"/>
                  <w:vAlign w:val="bottom"/>
                </w:tcPr>
                <w:p w14:paraId="59D13CE5" w14:textId="77777777" w:rsidR="00AC4FAD" w:rsidRDefault="00AC4FAD" w:rsidP="00AC4FAD">
                  <w:pPr>
                    <w:spacing w:line="240" w:lineRule="auto"/>
                    <w:jc w:val="center"/>
                    <w:rPr>
                      <w:rFonts w:eastAsia="Calibri"/>
                      <w:b w:val="0"/>
                      <w:color w:val="000000"/>
                      <w:sz w:val="22"/>
                    </w:rPr>
                  </w:pPr>
                  <w:r>
                    <w:rPr>
                      <w:rFonts w:ascii="Calibri" w:eastAsia="Calibri" w:hAnsi="Calibri" w:cs="Calibri"/>
                      <w:b w:val="0"/>
                      <w:color w:val="000000"/>
                      <w:sz w:val="22"/>
                    </w:rPr>
                    <w:t> </w:t>
                  </w:r>
                </w:p>
              </w:tc>
            </w:tr>
          </w:tbl>
          <w:p w14:paraId="3F09D55D" w14:textId="77777777" w:rsidR="00AC4FAD" w:rsidRDefault="00AC4FAD" w:rsidP="00AC4FAD">
            <w:pPr>
              <w:pBdr>
                <w:top w:val="nil"/>
                <w:left w:val="nil"/>
                <w:bottom w:val="nil"/>
                <w:right w:val="nil"/>
                <w:between w:val="nil"/>
              </w:pBdr>
              <w:rPr>
                <w:rFonts w:eastAsia="Calibri"/>
                <w:color w:val="000000"/>
                <w:szCs w:val="24"/>
              </w:rPr>
            </w:pPr>
          </w:p>
          <w:p w14:paraId="774B1784" w14:textId="77777777" w:rsidR="00AC4FAD" w:rsidRDefault="00AC4FAD" w:rsidP="00B17B87">
            <w:pPr>
              <w:pStyle w:val="Heading3"/>
            </w:pPr>
            <w:bookmarkStart w:id="15" w:name="_Toc57837807"/>
            <w:r>
              <w:t>Cluster Plots:</w:t>
            </w:r>
            <w:bookmarkEnd w:id="15"/>
          </w:p>
          <w:p w14:paraId="16D20EC7" w14:textId="77777777" w:rsidR="00AC4FAD" w:rsidRDefault="00AC4FAD" w:rsidP="00AC4FAD">
            <w:pPr>
              <w:pBdr>
                <w:top w:val="nil"/>
                <w:left w:val="nil"/>
                <w:bottom w:val="nil"/>
                <w:right w:val="nil"/>
                <w:between w:val="nil"/>
              </w:pBdr>
              <w:rPr>
                <w:b w:val="0"/>
              </w:rPr>
            </w:pPr>
            <w:r>
              <w:rPr>
                <w:b w:val="0"/>
              </w:rPr>
              <w:t>We have plotted the segments for each K as below,</w:t>
            </w:r>
          </w:p>
          <w:p w14:paraId="138DAA75" w14:textId="77777777" w:rsidR="00AC4FAD" w:rsidRDefault="00AC4FAD" w:rsidP="00AC4FAD">
            <w:pPr>
              <w:pBdr>
                <w:top w:val="nil"/>
                <w:left w:val="nil"/>
                <w:bottom w:val="nil"/>
                <w:right w:val="nil"/>
                <w:between w:val="nil"/>
              </w:pBdr>
              <w:rPr>
                <w:rFonts w:eastAsia="Calibri"/>
                <w:color w:val="000000"/>
                <w:szCs w:val="24"/>
              </w:rPr>
            </w:pPr>
            <w:r>
              <w:rPr>
                <w:rFonts w:ascii="Calibri" w:eastAsia="Calibri" w:hAnsi="Calibri" w:cs="Calibri"/>
                <w:color w:val="000000"/>
                <w:szCs w:val="24"/>
              </w:rPr>
              <w:t>1) K=2</w:t>
            </w:r>
          </w:p>
          <w:p w14:paraId="3CD10CE4" w14:textId="77777777" w:rsidR="00AC4FAD" w:rsidRDefault="00AC4FAD" w:rsidP="00AC4FAD">
            <w:pPr>
              <w:pBdr>
                <w:top w:val="nil"/>
                <w:left w:val="nil"/>
                <w:bottom w:val="nil"/>
                <w:right w:val="nil"/>
                <w:between w:val="nil"/>
              </w:pBdr>
              <w:jc w:val="center"/>
              <w:rPr>
                <w:rFonts w:eastAsia="Calibri"/>
                <w:color w:val="000000"/>
                <w:szCs w:val="24"/>
              </w:rPr>
            </w:pPr>
            <w:r>
              <w:rPr>
                <w:rFonts w:eastAsia="Calibri"/>
                <w:noProof/>
                <w:color w:val="000000"/>
                <w:szCs w:val="24"/>
              </w:rPr>
              <w:drawing>
                <wp:inline distT="0" distB="0" distL="0" distR="0" wp14:anchorId="728E70EE" wp14:editId="5D8F5A5D">
                  <wp:extent cx="2587739" cy="1953359"/>
                  <wp:effectExtent l="0" t="0" r="0" b="0"/>
                  <wp:docPr id="5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2587739" cy="1953359"/>
                          </a:xfrm>
                          <a:prstGeom prst="rect">
                            <a:avLst/>
                          </a:prstGeom>
                          <a:ln/>
                        </pic:spPr>
                      </pic:pic>
                    </a:graphicData>
                  </a:graphic>
                </wp:inline>
              </w:drawing>
            </w:r>
          </w:p>
          <w:p w14:paraId="3AE85E1F" w14:textId="77777777" w:rsidR="00AC4FAD" w:rsidRDefault="00AC4FAD" w:rsidP="00AC4FAD">
            <w:pPr>
              <w:pBdr>
                <w:top w:val="nil"/>
                <w:left w:val="nil"/>
                <w:bottom w:val="nil"/>
                <w:right w:val="nil"/>
                <w:between w:val="nil"/>
              </w:pBdr>
              <w:rPr>
                <w:rFonts w:eastAsia="Calibri"/>
                <w:color w:val="000000"/>
                <w:szCs w:val="24"/>
              </w:rPr>
            </w:pPr>
            <w:r>
              <w:rPr>
                <w:rFonts w:ascii="Calibri" w:eastAsia="Calibri" w:hAnsi="Calibri" w:cs="Calibri"/>
                <w:color w:val="000000"/>
                <w:szCs w:val="24"/>
              </w:rPr>
              <w:t>2) K=3</w:t>
            </w:r>
          </w:p>
          <w:p w14:paraId="7F6F9630" w14:textId="77777777" w:rsidR="00AC4FAD" w:rsidRDefault="00AC4FAD" w:rsidP="00AC4FAD">
            <w:pPr>
              <w:pBdr>
                <w:top w:val="nil"/>
                <w:left w:val="nil"/>
                <w:bottom w:val="nil"/>
                <w:right w:val="nil"/>
                <w:between w:val="nil"/>
              </w:pBdr>
              <w:jc w:val="center"/>
              <w:rPr>
                <w:rFonts w:eastAsia="Calibri"/>
                <w:color w:val="000000"/>
                <w:szCs w:val="24"/>
              </w:rPr>
            </w:pPr>
            <w:r>
              <w:rPr>
                <w:rFonts w:eastAsia="Calibri"/>
                <w:noProof/>
                <w:color w:val="000000"/>
                <w:szCs w:val="24"/>
              </w:rPr>
              <w:drawing>
                <wp:inline distT="0" distB="0" distL="0" distR="0" wp14:anchorId="5F8A7E05" wp14:editId="5F1176A8">
                  <wp:extent cx="2839258" cy="1947672"/>
                  <wp:effectExtent l="0" t="0" r="0" b="0"/>
                  <wp:docPr id="5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2839258" cy="1947672"/>
                          </a:xfrm>
                          <a:prstGeom prst="rect">
                            <a:avLst/>
                          </a:prstGeom>
                          <a:ln/>
                        </pic:spPr>
                      </pic:pic>
                    </a:graphicData>
                  </a:graphic>
                </wp:inline>
              </w:drawing>
            </w:r>
          </w:p>
          <w:p w14:paraId="76E1A1DA" w14:textId="77777777" w:rsidR="00AC4FAD" w:rsidRDefault="00AC4FAD" w:rsidP="00AC4FAD">
            <w:pPr>
              <w:pBdr>
                <w:top w:val="nil"/>
                <w:left w:val="nil"/>
                <w:bottom w:val="nil"/>
                <w:right w:val="nil"/>
                <w:between w:val="nil"/>
              </w:pBdr>
              <w:jc w:val="center"/>
              <w:rPr>
                <w:rFonts w:eastAsia="Calibri"/>
                <w:color w:val="000000"/>
                <w:szCs w:val="24"/>
              </w:rPr>
            </w:pPr>
          </w:p>
          <w:p w14:paraId="490B101F" w14:textId="77777777" w:rsidR="00AC4FAD" w:rsidRDefault="00AC4FAD" w:rsidP="00AC4FAD">
            <w:pPr>
              <w:pBdr>
                <w:top w:val="nil"/>
                <w:left w:val="nil"/>
                <w:bottom w:val="nil"/>
                <w:right w:val="nil"/>
                <w:between w:val="nil"/>
              </w:pBdr>
              <w:jc w:val="center"/>
              <w:rPr>
                <w:rFonts w:eastAsia="Calibri"/>
                <w:color w:val="000000"/>
                <w:szCs w:val="24"/>
              </w:rPr>
            </w:pPr>
          </w:p>
          <w:p w14:paraId="48764CB4" w14:textId="77777777" w:rsidR="00AC4FAD" w:rsidRDefault="00AC4FAD" w:rsidP="00AC4FAD">
            <w:pPr>
              <w:pBdr>
                <w:top w:val="nil"/>
                <w:left w:val="nil"/>
                <w:bottom w:val="nil"/>
                <w:right w:val="nil"/>
                <w:between w:val="nil"/>
              </w:pBdr>
              <w:rPr>
                <w:rFonts w:eastAsia="Calibri"/>
                <w:color w:val="000000"/>
                <w:szCs w:val="24"/>
              </w:rPr>
            </w:pPr>
            <w:r>
              <w:rPr>
                <w:rFonts w:ascii="Calibri" w:eastAsia="Calibri" w:hAnsi="Calibri" w:cs="Calibri"/>
                <w:color w:val="000000"/>
                <w:szCs w:val="24"/>
              </w:rPr>
              <w:t>3)K=4</w:t>
            </w:r>
          </w:p>
          <w:p w14:paraId="7D696E41" w14:textId="77777777" w:rsidR="00AC4FAD" w:rsidRDefault="00AC4FAD" w:rsidP="00AC4FAD">
            <w:pPr>
              <w:pBdr>
                <w:top w:val="nil"/>
                <w:left w:val="nil"/>
                <w:bottom w:val="nil"/>
                <w:right w:val="nil"/>
                <w:between w:val="nil"/>
              </w:pBdr>
              <w:jc w:val="center"/>
              <w:rPr>
                <w:rFonts w:eastAsia="Calibri"/>
                <w:color w:val="000000"/>
                <w:szCs w:val="24"/>
              </w:rPr>
            </w:pPr>
            <w:r>
              <w:rPr>
                <w:rFonts w:eastAsia="Calibri"/>
                <w:noProof/>
                <w:color w:val="000000"/>
                <w:szCs w:val="24"/>
              </w:rPr>
              <w:drawing>
                <wp:inline distT="0" distB="0" distL="0" distR="0" wp14:anchorId="3C01FA00" wp14:editId="32E0AC37">
                  <wp:extent cx="2874000" cy="1947672"/>
                  <wp:effectExtent l="0" t="0" r="0" b="0"/>
                  <wp:docPr id="6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2874000" cy="1947672"/>
                          </a:xfrm>
                          <a:prstGeom prst="rect">
                            <a:avLst/>
                          </a:prstGeom>
                          <a:ln/>
                        </pic:spPr>
                      </pic:pic>
                    </a:graphicData>
                  </a:graphic>
                </wp:inline>
              </w:drawing>
            </w:r>
          </w:p>
          <w:p w14:paraId="50B79DC9" w14:textId="77777777" w:rsidR="00AC4FAD" w:rsidRDefault="00AC4FAD" w:rsidP="00AC4FAD">
            <w:pPr>
              <w:pBdr>
                <w:top w:val="nil"/>
                <w:left w:val="nil"/>
                <w:bottom w:val="nil"/>
                <w:right w:val="nil"/>
                <w:between w:val="nil"/>
              </w:pBdr>
              <w:rPr>
                <w:rFonts w:eastAsia="Calibri"/>
                <w:color w:val="000000"/>
                <w:szCs w:val="24"/>
              </w:rPr>
            </w:pPr>
          </w:p>
          <w:p w14:paraId="2F2D10B2" w14:textId="77777777" w:rsidR="00AC4FAD" w:rsidRDefault="00AC4FAD" w:rsidP="00AC4FAD">
            <w:pPr>
              <w:pBdr>
                <w:top w:val="nil"/>
                <w:left w:val="nil"/>
                <w:bottom w:val="nil"/>
                <w:right w:val="nil"/>
                <w:between w:val="nil"/>
              </w:pBdr>
              <w:rPr>
                <w:rFonts w:eastAsia="Calibri"/>
                <w:color w:val="000000"/>
                <w:szCs w:val="24"/>
              </w:rPr>
            </w:pPr>
            <w:r>
              <w:rPr>
                <w:rFonts w:ascii="Calibri" w:eastAsia="Calibri" w:hAnsi="Calibri" w:cs="Calibri"/>
                <w:color w:val="000000"/>
                <w:szCs w:val="24"/>
              </w:rPr>
              <w:t>4)K=5</w:t>
            </w:r>
          </w:p>
          <w:p w14:paraId="6EE64CFC" w14:textId="77777777" w:rsidR="00AC4FAD" w:rsidRDefault="00AC4FAD" w:rsidP="00AC4FAD">
            <w:pPr>
              <w:pBdr>
                <w:top w:val="nil"/>
                <w:left w:val="nil"/>
                <w:bottom w:val="nil"/>
                <w:right w:val="nil"/>
                <w:between w:val="nil"/>
              </w:pBdr>
              <w:jc w:val="center"/>
              <w:rPr>
                <w:rFonts w:eastAsia="Calibri"/>
                <w:color w:val="000000"/>
                <w:szCs w:val="24"/>
              </w:rPr>
            </w:pPr>
            <w:r>
              <w:rPr>
                <w:rFonts w:eastAsia="Calibri"/>
                <w:noProof/>
                <w:color w:val="000000"/>
                <w:szCs w:val="24"/>
              </w:rPr>
              <w:drawing>
                <wp:inline distT="0" distB="0" distL="0" distR="0" wp14:anchorId="703B8821" wp14:editId="36E24523">
                  <wp:extent cx="2874000" cy="1947672"/>
                  <wp:effectExtent l="0" t="0" r="0" b="0"/>
                  <wp:docPr id="6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2874000" cy="1947672"/>
                          </a:xfrm>
                          <a:prstGeom prst="rect">
                            <a:avLst/>
                          </a:prstGeom>
                          <a:ln/>
                        </pic:spPr>
                      </pic:pic>
                    </a:graphicData>
                  </a:graphic>
                </wp:inline>
              </w:drawing>
            </w:r>
          </w:p>
          <w:p w14:paraId="142454F6" w14:textId="77777777" w:rsidR="00AC4FAD" w:rsidRDefault="00AC4FAD" w:rsidP="00AC4FAD">
            <w:pPr>
              <w:pBdr>
                <w:top w:val="nil"/>
                <w:left w:val="nil"/>
                <w:bottom w:val="nil"/>
                <w:right w:val="nil"/>
                <w:between w:val="nil"/>
              </w:pBdr>
              <w:jc w:val="center"/>
            </w:pPr>
            <w:r>
              <w:rPr>
                <w:noProof/>
              </w:rPr>
              <w:drawing>
                <wp:inline distT="114300" distB="114300" distL="114300" distR="114300" wp14:anchorId="21831FF7" wp14:editId="3E6E0ED0">
                  <wp:extent cx="2847311" cy="1947672"/>
                  <wp:effectExtent l="0" t="0" r="0" b="0"/>
                  <wp:docPr id="5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2847311" cy="1947672"/>
                          </a:xfrm>
                          <a:prstGeom prst="rect">
                            <a:avLst/>
                          </a:prstGeom>
                          <a:ln/>
                        </pic:spPr>
                      </pic:pic>
                    </a:graphicData>
                  </a:graphic>
                </wp:inline>
              </w:drawing>
            </w:r>
          </w:p>
          <w:p w14:paraId="50DC2D1E" w14:textId="77777777" w:rsidR="00AC4FAD" w:rsidRDefault="00AC4FAD" w:rsidP="00AC4FAD">
            <w:pPr>
              <w:pBdr>
                <w:top w:val="nil"/>
                <w:left w:val="nil"/>
                <w:bottom w:val="nil"/>
                <w:right w:val="nil"/>
                <w:between w:val="nil"/>
              </w:pBdr>
              <w:jc w:val="center"/>
            </w:pPr>
            <w:r>
              <w:rPr>
                <w:noProof/>
              </w:rPr>
              <w:lastRenderedPageBreak/>
              <w:drawing>
                <wp:inline distT="114300" distB="114300" distL="114300" distR="114300" wp14:anchorId="1F3B115D" wp14:editId="3815E16C">
                  <wp:extent cx="2871216" cy="1954279"/>
                  <wp:effectExtent l="0" t="0" r="0" b="0"/>
                  <wp:docPr id="5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
                          <a:srcRect/>
                          <a:stretch>
                            <a:fillRect/>
                          </a:stretch>
                        </pic:blipFill>
                        <pic:spPr>
                          <a:xfrm>
                            <a:off x="0" y="0"/>
                            <a:ext cx="2871216" cy="1954279"/>
                          </a:xfrm>
                          <a:prstGeom prst="rect">
                            <a:avLst/>
                          </a:prstGeom>
                          <a:ln/>
                        </pic:spPr>
                      </pic:pic>
                    </a:graphicData>
                  </a:graphic>
                </wp:inline>
              </w:drawing>
            </w:r>
          </w:p>
          <w:p w14:paraId="29BBCA3E" w14:textId="77777777" w:rsidR="00AC4FAD" w:rsidRDefault="00AC4FAD" w:rsidP="00AC4FAD">
            <w:pPr>
              <w:pBdr>
                <w:top w:val="nil"/>
                <w:left w:val="nil"/>
                <w:bottom w:val="nil"/>
                <w:right w:val="nil"/>
                <w:between w:val="nil"/>
              </w:pBdr>
              <w:jc w:val="center"/>
            </w:pPr>
          </w:p>
          <w:p w14:paraId="244A670B" w14:textId="77777777" w:rsidR="00AC4FAD" w:rsidRDefault="00AC4FAD" w:rsidP="00AC4FAD">
            <w:pPr>
              <w:shd w:val="clear" w:color="auto" w:fill="FFFFFF"/>
              <w:spacing w:after="150" w:line="240" w:lineRule="auto"/>
            </w:pPr>
            <w:r>
              <w:t>Step4: Evaluation</w:t>
            </w:r>
          </w:p>
          <w:p w14:paraId="555FE584" w14:textId="77777777" w:rsidR="00AC4FAD" w:rsidRDefault="00AC4FAD" w:rsidP="00AC4FAD">
            <w:pPr>
              <w:shd w:val="clear" w:color="auto" w:fill="FFFFFF"/>
              <w:spacing w:after="150" w:line="240" w:lineRule="auto"/>
              <w:rPr>
                <w:b w:val="0"/>
              </w:rPr>
            </w:pPr>
            <w:r>
              <w:rPr>
                <w:b w:val="0"/>
              </w:rPr>
              <w:t xml:space="preserve">We performed clustering with different K values to identify the best model that represents each of the segments, and calculated segment-wise SSEs. Cluster with K=5 has the minimum SSE </w:t>
            </w:r>
            <w:proofErr w:type="gramStart"/>
            <w:r>
              <w:rPr>
                <w:b w:val="0"/>
              </w:rPr>
              <w:t>and also</w:t>
            </w:r>
            <w:proofErr w:type="gramEnd"/>
            <w:r>
              <w:rPr>
                <w:b w:val="0"/>
              </w:rPr>
              <w:t xml:space="preserve"> represents the attributes well.</w:t>
            </w:r>
          </w:p>
          <w:p w14:paraId="5AF4CE98" w14:textId="77777777" w:rsidR="00AC4FAD" w:rsidRDefault="00AC4FAD" w:rsidP="00B17B87">
            <w:pPr>
              <w:pStyle w:val="Heading2"/>
            </w:pPr>
            <w:bookmarkStart w:id="16" w:name="_heading=h.2s8eyo1" w:colFirst="0" w:colLast="0"/>
            <w:bookmarkStart w:id="17" w:name="_Toc57837808"/>
            <w:bookmarkEnd w:id="16"/>
            <w:r>
              <w:t>Matching Model</w:t>
            </w:r>
            <w:bookmarkEnd w:id="17"/>
          </w:p>
          <w:p w14:paraId="7CA68EA8" w14:textId="77777777" w:rsidR="00AC4FAD" w:rsidRDefault="00AC4FAD" w:rsidP="00AC4FAD">
            <w:pPr>
              <w:pBdr>
                <w:top w:val="nil"/>
                <w:left w:val="nil"/>
                <w:bottom w:val="nil"/>
                <w:right w:val="nil"/>
                <w:between w:val="nil"/>
              </w:pBdr>
              <w:rPr>
                <w:b w:val="0"/>
              </w:rPr>
            </w:pPr>
            <w:r>
              <w:rPr>
                <w:b w:val="0"/>
              </w:rPr>
              <w:t>The next step is to find a stable match for the identified roommate users using Optimization. A match is stable only if the user is matched with the best possible option. The model is inspired by Irving’s algorithm, except that we used Linear optimization to make the match instead of eliminating the unstable pairs.</w:t>
            </w:r>
          </w:p>
          <w:p w14:paraId="1CBBC363" w14:textId="07FEA4FE" w:rsidR="00AC4FAD" w:rsidRDefault="00AC4FAD" w:rsidP="00AC4FAD">
            <w:pPr>
              <w:pBdr>
                <w:top w:val="nil"/>
                <w:left w:val="nil"/>
                <w:bottom w:val="nil"/>
                <w:right w:val="nil"/>
                <w:between w:val="nil"/>
              </w:pBdr>
              <w:rPr>
                <w:b w:val="0"/>
              </w:rPr>
            </w:pPr>
            <w:r>
              <w:rPr>
                <w:b w:val="0"/>
              </w:rPr>
              <w:t>The individual cluster user count was smaller. Hence, we decided to find the best possible match for all our 50 users. The attributes for the users are captured in binary. Therefore, we used Hamming distance as a metric to measure the distance/dissimilarity between the users. The distance between users was calculated using python.</w:t>
            </w:r>
          </w:p>
          <w:p w14:paraId="6A436648" w14:textId="77777777" w:rsidR="00AC4FAD" w:rsidRDefault="00AC4FAD" w:rsidP="00AC4FAD">
            <w:pPr>
              <w:pBdr>
                <w:top w:val="nil"/>
                <w:left w:val="nil"/>
                <w:bottom w:val="nil"/>
                <w:right w:val="nil"/>
                <w:between w:val="nil"/>
              </w:pBdr>
              <w:rPr>
                <w:b w:val="0"/>
              </w:rPr>
            </w:pPr>
            <w:r>
              <w:rPr>
                <w:b w:val="0"/>
              </w:rPr>
              <w:t>Since we have the distance between the users based on their preference attributes, the problem can be easily solved with the Linear Integer Optimization Approach by assigning the match between the users as zero or one with the necessary constraints.</w:t>
            </w:r>
          </w:p>
          <w:p w14:paraId="36B7D6A3" w14:textId="77777777" w:rsidR="00AC4FAD" w:rsidRDefault="00AC4FAD" w:rsidP="00AC4FAD">
            <w:pPr>
              <w:pBdr>
                <w:top w:val="nil"/>
                <w:left w:val="nil"/>
                <w:bottom w:val="nil"/>
                <w:right w:val="nil"/>
                <w:between w:val="nil"/>
              </w:pBdr>
              <w:rPr>
                <w:rFonts w:eastAsia="Calibri"/>
                <w:b w:val="0"/>
                <w:color w:val="000000"/>
                <w:szCs w:val="24"/>
              </w:rPr>
            </w:pPr>
            <w:r>
              <w:rPr>
                <w:b w:val="0"/>
              </w:rPr>
              <w:t>We used the four Step Model development strategy to build our matching model, as below:</w:t>
            </w:r>
          </w:p>
          <w:p w14:paraId="45B1F611" w14:textId="77777777" w:rsidR="00AC4FAD" w:rsidRDefault="00AC4FAD" w:rsidP="00AC4FAD">
            <w:pPr>
              <w:shd w:val="clear" w:color="auto" w:fill="FFFFFF"/>
              <w:spacing w:after="150" w:line="240" w:lineRule="auto"/>
            </w:pPr>
          </w:p>
          <w:p w14:paraId="5739D59F" w14:textId="77777777" w:rsidR="00AC4FAD" w:rsidRDefault="00AC4FAD" w:rsidP="00AC4FAD">
            <w:pPr>
              <w:shd w:val="clear" w:color="auto" w:fill="FFFFFF"/>
              <w:spacing w:after="150" w:line="240" w:lineRule="auto"/>
            </w:pPr>
            <w:r>
              <w:t>Step1: Identify relevant concepts</w:t>
            </w:r>
          </w:p>
          <w:p w14:paraId="60C520BB" w14:textId="77777777" w:rsidR="00AC4FAD" w:rsidRDefault="00AC4FAD" w:rsidP="00AC4FAD">
            <w:pPr>
              <w:numPr>
                <w:ilvl w:val="0"/>
                <w:numId w:val="6"/>
              </w:numPr>
              <w:pBdr>
                <w:top w:val="nil"/>
                <w:left w:val="nil"/>
                <w:bottom w:val="nil"/>
                <w:right w:val="nil"/>
                <w:between w:val="nil"/>
              </w:pBdr>
              <w:shd w:val="clear" w:color="auto" w:fill="FFFFFF"/>
              <w:spacing w:after="150" w:line="240" w:lineRule="auto"/>
              <w:rPr>
                <w:rFonts w:eastAsia="Calibri"/>
                <w:b w:val="0"/>
                <w:color w:val="000000"/>
                <w:szCs w:val="24"/>
              </w:rPr>
            </w:pPr>
            <w:r>
              <w:rPr>
                <w:rFonts w:ascii="Calibri" w:eastAsia="Calibri" w:hAnsi="Calibri" w:cs="Calibri"/>
                <w:color w:val="002060"/>
                <w:sz w:val="20"/>
                <w:szCs w:val="20"/>
              </w:rPr>
              <w:t xml:space="preserve"> </w:t>
            </w:r>
            <w:r>
              <w:rPr>
                <w:rFonts w:ascii="Calibri" w:eastAsia="Calibri" w:hAnsi="Calibri" w:cs="Calibri"/>
                <w:color w:val="000000"/>
                <w:szCs w:val="24"/>
              </w:rPr>
              <w:t>Inputs:</w:t>
            </w:r>
          </w:p>
          <w:p w14:paraId="05859C53" w14:textId="77777777" w:rsidR="00AC4FAD" w:rsidRDefault="00AC4FAD" w:rsidP="00AC4FAD">
            <w:pPr>
              <w:pBdr>
                <w:top w:val="nil"/>
                <w:left w:val="nil"/>
                <w:bottom w:val="nil"/>
                <w:right w:val="nil"/>
                <w:between w:val="nil"/>
              </w:pBdr>
              <w:shd w:val="clear" w:color="auto" w:fill="D2F1EF"/>
              <w:spacing w:line="360" w:lineRule="auto"/>
              <w:ind w:firstLine="432"/>
              <w:rPr>
                <w:rFonts w:eastAsia="Calibri"/>
                <w:b w:val="0"/>
                <w:color w:val="000000"/>
                <w:szCs w:val="24"/>
              </w:rPr>
            </w:pPr>
            <m:oMath>
              <m:r>
                <m:rPr>
                  <m:sty m:val="bi"/>
                </m:rPr>
                <w:rPr>
                  <w:rFonts w:ascii="Cambria Math" w:eastAsia="Cambria Math" w:hAnsi="Cambria Math" w:cs="Cambria Math"/>
                  <w:color w:val="000000"/>
                  <w:szCs w:val="24"/>
                </w:rPr>
                <m:t>i</m:t>
              </m:r>
            </m:oMath>
            <w:r>
              <w:rPr>
                <w:rFonts w:ascii="Calibri" w:eastAsia="Calibri" w:hAnsi="Calibri" w:cs="Calibri"/>
                <w:b w:val="0"/>
                <w:color w:val="000000"/>
                <w:szCs w:val="24"/>
              </w:rPr>
              <w:t xml:space="preserve">: index representing users in set 1, where </w:t>
            </w:r>
            <m:oMath>
              <m:r>
                <m:rPr>
                  <m:sty m:val="bi"/>
                </m:rPr>
                <w:rPr>
                  <w:rFonts w:ascii="Cambria Math" w:eastAsia="Cambria Math" w:hAnsi="Cambria Math" w:cs="Cambria Math"/>
                  <w:color w:val="000000"/>
                  <w:szCs w:val="24"/>
                </w:rPr>
                <m:t>i∈{1,2,..50}</m:t>
              </m:r>
            </m:oMath>
            <w:r>
              <w:rPr>
                <w:rFonts w:ascii="Calibri" w:eastAsia="Calibri" w:hAnsi="Calibri" w:cs="Calibri"/>
                <w:b w:val="0"/>
                <w:color w:val="000000"/>
                <w:szCs w:val="24"/>
              </w:rPr>
              <w:t xml:space="preserve"> </w:t>
            </w:r>
          </w:p>
          <w:p w14:paraId="71CACF53" w14:textId="77777777" w:rsidR="00AC4FAD" w:rsidRDefault="00AC4FAD" w:rsidP="00AC4FAD">
            <w:pPr>
              <w:pBdr>
                <w:top w:val="nil"/>
                <w:left w:val="nil"/>
                <w:bottom w:val="nil"/>
                <w:right w:val="nil"/>
                <w:between w:val="nil"/>
              </w:pBdr>
              <w:shd w:val="clear" w:color="auto" w:fill="D2F1EF"/>
              <w:spacing w:line="360" w:lineRule="auto"/>
              <w:rPr>
                <w:rFonts w:eastAsia="Calibri"/>
                <w:b w:val="0"/>
                <w:color w:val="000000"/>
                <w:szCs w:val="24"/>
              </w:rPr>
            </w:pPr>
            <m:oMath>
              <m:r>
                <m:rPr>
                  <m:sty m:val="bi"/>
                </m:rPr>
                <w:rPr>
                  <w:rFonts w:ascii="Cambria Math" w:eastAsia="Cambria Math" w:hAnsi="Cambria Math" w:cs="Cambria Math"/>
                  <w:color w:val="000000"/>
                  <w:szCs w:val="24"/>
                </w:rPr>
                <m:t xml:space="preserve">       j</m:t>
              </m:r>
            </m:oMath>
            <w:r>
              <w:rPr>
                <w:rFonts w:ascii="Calibri" w:eastAsia="Calibri" w:hAnsi="Calibri" w:cs="Calibri"/>
                <w:b w:val="0"/>
                <w:color w:val="000000"/>
                <w:szCs w:val="24"/>
              </w:rPr>
              <w:t xml:space="preserve">: index representing users in set 2, j </w:t>
            </w:r>
            <m:oMath>
              <m:r>
                <m:rPr>
                  <m:sty m:val="bi"/>
                </m:rPr>
                <w:rPr>
                  <w:rFonts w:ascii="Cambria Math" w:eastAsia="Cambria Math" w:hAnsi="Cambria Math" w:cs="Cambria Math"/>
                  <w:color w:val="000000"/>
                  <w:szCs w:val="24"/>
                </w:rPr>
                <m:t>∈{1,2,..50}</m:t>
              </m:r>
            </m:oMath>
            <w:r>
              <w:rPr>
                <w:rFonts w:ascii="Calibri" w:eastAsia="Calibri" w:hAnsi="Calibri" w:cs="Calibri"/>
                <w:b w:val="0"/>
                <w:color w:val="000000"/>
                <w:szCs w:val="24"/>
              </w:rPr>
              <w:t xml:space="preserve"> </w:t>
            </w:r>
          </w:p>
          <w:p w14:paraId="0C80A5AE" w14:textId="77777777" w:rsidR="00AC4FAD" w:rsidRDefault="00AC4FAD" w:rsidP="00AC4FAD">
            <w:pPr>
              <w:pBdr>
                <w:top w:val="nil"/>
                <w:left w:val="nil"/>
                <w:bottom w:val="nil"/>
                <w:right w:val="nil"/>
                <w:between w:val="nil"/>
              </w:pBdr>
              <w:shd w:val="clear" w:color="auto" w:fill="D2F1EF"/>
              <w:spacing w:line="360" w:lineRule="auto"/>
              <w:rPr>
                <w:rFonts w:eastAsia="Calibri"/>
                <w:b w:val="0"/>
                <w:color w:val="000000"/>
                <w:szCs w:val="24"/>
              </w:rPr>
            </w:pPr>
            <w:r>
              <w:rPr>
                <w:rFonts w:ascii="Calibri" w:eastAsia="Calibri" w:hAnsi="Calibri" w:cs="Calibri"/>
                <w:b w:val="0"/>
                <w:color w:val="000000"/>
                <w:szCs w:val="24"/>
              </w:rPr>
              <w:t xml:space="preserve"> </w:t>
            </w:r>
            <m:oMath>
              <m:sSub>
                <m:sSubPr>
                  <m:ctrlPr>
                    <w:rPr>
                      <w:rFonts w:ascii="Cambria Math" w:eastAsia="Cambria Math" w:hAnsi="Cambria Math" w:cs="Cambria Math"/>
                      <w:b w:val="0"/>
                      <w:color w:val="000000"/>
                      <w:szCs w:val="24"/>
                    </w:rPr>
                  </m:ctrlPr>
                </m:sSubPr>
                <m:e>
                  <m:r>
                    <m:rPr>
                      <m:sty m:val="bi"/>
                    </m:rPr>
                    <w:rPr>
                      <w:rFonts w:ascii="Cambria Math" w:eastAsia="Cambria Math" w:hAnsi="Cambria Math" w:cs="Cambria Math"/>
                      <w:color w:val="000000"/>
                      <w:szCs w:val="24"/>
                    </w:rPr>
                    <m:t xml:space="preserve">     d</m:t>
                  </m:r>
                </m:e>
                <m:sub>
                  <m:r>
                    <m:rPr>
                      <m:sty m:val="bi"/>
                    </m:rPr>
                    <w:rPr>
                      <w:rFonts w:ascii="Cambria Math" w:eastAsia="Cambria Math" w:hAnsi="Cambria Math" w:cs="Cambria Math"/>
                      <w:color w:val="000000"/>
                      <w:szCs w:val="24"/>
                    </w:rPr>
                    <m:t>ij</m:t>
                  </m:r>
                </m:sub>
              </m:sSub>
            </m:oMath>
            <w:r>
              <w:rPr>
                <w:rFonts w:ascii="Calibri" w:eastAsia="Calibri" w:hAnsi="Calibri" w:cs="Calibri"/>
                <w:b w:val="0"/>
                <w:color w:val="000000"/>
                <w:szCs w:val="24"/>
              </w:rPr>
              <w:t>: hamming distance between the users</w:t>
            </w:r>
          </w:p>
          <w:p w14:paraId="3E60C7DF" w14:textId="77777777" w:rsidR="00AC4FAD" w:rsidRDefault="00AC4FAD" w:rsidP="00AC4FAD">
            <w:pPr>
              <w:pBdr>
                <w:top w:val="nil"/>
                <w:left w:val="nil"/>
                <w:bottom w:val="nil"/>
                <w:right w:val="nil"/>
                <w:between w:val="nil"/>
              </w:pBdr>
              <w:shd w:val="clear" w:color="auto" w:fill="D2F1EF"/>
              <w:spacing w:line="360" w:lineRule="auto"/>
              <w:rPr>
                <w:rFonts w:eastAsia="Calibri"/>
                <w:color w:val="000000"/>
                <w:szCs w:val="24"/>
              </w:rPr>
            </w:pPr>
            <w:r>
              <w:rPr>
                <w:rFonts w:ascii="Calibri" w:eastAsia="Calibri" w:hAnsi="Calibri" w:cs="Calibri"/>
                <w:b w:val="0"/>
                <w:color w:val="000000"/>
                <w:szCs w:val="24"/>
              </w:rPr>
              <w:t xml:space="preserve">       </w:t>
            </w:r>
            <m:oMath>
              <m:sSub>
                <m:sSubPr>
                  <m:ctrlPr>
                    <w:rPr>
                      <w:rFonts w:ascii="Cambria Math" w:eastAsia="Cambria Math" w:hAnsi="Cambria Math" w:cs="Cambria Math"/>
                      <w:b w:val="0"/>
                      <w:color w:val="000000"/>
                      <w:szCs w:val="24"/>
                    </w:rPr>
                  </m:ctrlPr>
                </m:sSubPr>
                <m:e>
                  <m:r>
                    <m:rPr>
                      <m:sty m:val="bi"/>
                    </m:rPr>
                    <w:rPr>
                      <w:rFonts w:ascii="Cambria Math" w:eastAsia="Cambria Math" w:hAnsi="Cambria Math" w:cs="Cambria Math"/>
                      <w:color w:val="000000"/>
                      <w:szCs w:val="24"/>
                    </w:rPr>
                    <m:t>x</m:t>
                  </m:r>
                </m:e>
                <m:sub>
                  <m:r>
                    <m:rPr>
                      <m:sty m:val="bi"/>
                    </m:rPr>
                    <w:rPr>
                      <w:rFonts w:ascii="Cambria Math" w:eastAsia="Cambria Math" w:hAnsi="Cambria Math" w:cs="Cambria Math"/>
                      <w:color w:val="000000"/>
                      <w:szCs w:val="24"/>
                    </w:rPr>
                    <m:t>i</m:t>
                  </m:r>
                </m:sub>
              </m:sSub>
              <m:r>
                <m:rPr>
                  <m:sty m:val="bi"/>
                </m:rPr>
                <w:rPr>
                  <w:rFonts w:ascii="Cambria Math" w:eastAsia="Cambria Math" w:hAnsi="Cambria Math" w:cs="Cambria Math"/>
                  <w:color w:val="000000"/>
                  <w:szCs w:val="24"/>
                </w:rPr>
                <m:t>,</m:t>
              </m:r>
              <m:sSub>
                <m:sSubPr>
                  <m:ctrlPr>
                    <w:rPr>
                      <w:rFonts w:ascii="Cambria Math" w:eastAsia="Cambria Math" w:hAnsi="Cambria Math" w:cs="Cambria Math"/>
                      <w:b w:val="0"/>
                      <w:color w:val="000000"/>
                      <w:szCs w:val="24"/>
                    </w:rPr>
                  </m:ctrlPr>
                </m:sSubPr>
                <m:e>
                  <m:r>
                    <m:rPr>
                      <m:sty m:val="bi"/>
                    </m:rPr>
                    <w:rPr>
                      <w:rFonts w:ascii="Cambria Math" w:eastAsia="Cambria Math" w:hAnsi="Cambria Math" w:cs="Cambria Math"/>
                      <w:color w:val="000000"/>
                      <w:szCs w:val="24"/>
                    </w:rPr>
                    <m:t>x</m:t>
                  </m:r>
                </m:e>
                <m:sub>
                  <m:r>
                    <m:rPr>
                      <m:sty m:val="bi"/>
                    </m:rPr>
                    <w:rPr>
                      <w:rFonts w:ascii="Cambria Math" w:eastAsia="Cambria Math" w:hAnsi="Cambria Math" w:cs="Cambria Math"/>
                      <w:color w:val="000000"/>
                      <w:szCs w:val="24"/>
                    </w:rPr>
                    <m:t>j</m:t>
                  </m:r>
                </m:sub>
              </m:sSub>
            </m:oMath>
            <w:r>
              <w:rPr>
                <w:rFonts w:ascii="Calibri" w:eastAsia="Calibri" w:hAnsi="Calibri" w:cs="Calibri"/>
                <w:b w:val="0"/>
                <w:color w:val="000000"/>
                <w:szCs w:val="24"/>
              </w:rPr>
              <w:t>: Users</w:t>
            </w:r>
          </w:p>
          <w:p w14:paraId="2226DB52" w14:textId="77777777" w:rsidR="00AC4FAD" w:rsidRPr="00AC4FAD" w:rsidRDefault="00AC4FAD" w:rsidP="00AC4FAD">
            <w:pPr>
              <w:pBdr>
                <w:top w:val="nil"/>
                <w:left w:val="nil"/>
                <w:bottom w:val="nil"/>
                <w:right w:val="nil"/>
                <w:between w:val="nil"/>
              </w:pBdr>
              <w:shd w:val="clear" w:color="auto" w:fill="FFFFFF"/>
              <w:spacing w:after="150" w:line="240" w:lineRule="auto"/>
              <w:ind w:left="720"/>
              <w:rPr>
                <w:rFonts w:eastAsia="Calibri"/>
                <w:b w:val="0"/>
                <w:color w:val="000000"/>
                <w:szCs w:val="24"/>
              </w:rPr>
            </w:pPr>
          </w:p>
          <w:p w14:paraId="21E090AD" w14:textId="0C5E8BD3" w:rsidR="00AC4FAD" w:rsidRDefault="00AC4FAD" w:rsidP="00AC4FAD">
            <w:pPr>
              <w:numPr>
                <w:ilvl w:val="0"/>
                <w:numId w:val="6"/>
              </w:numPr>
              <w:pBdr>
                <w:top w:val="nil"/>
                <w:left w:val="nil"/>
                <w:bottom w:val="nil"/>
                <w:right w:val="nil"/>
                <w:between w:val="nil"/>
              </w:pBdr>
              <w:shd w:val="clear" w:color="auto" w:fill="FFFFFF"/>
              <w:spacing w:after="150" w:line="240" w:lineRule="auto"/>
              <w:rPr>
                <w:rFonts w:eastAsia="Calibri"/>
                <w:b w:val="0"/>
                <w:color w:val="000000"/>
                <w:szCs w:val="24"/>
              </w:rPr>
            </w:pPr>
            <w:r>
              <w:rPr>
                <w:rFonts w:ascii="Calibri" w:eastAsia="Calibri" w:hAnsi="Calibri" w:cs="Calibri"/>
                <w:color w:val="000000"/>
                <w:szCs w:val="24"/>
              </w:rPr>
              <w:lastRenderedPageBreak/>
              <w:t xml:space="preserve">Objective: </w:t>
            </w:r>
          </w:p>
          <w:p w14:paraId="3F1B0E72" w14:textId="77777777" w:rsidR="00AC4FAD" w:rsidRDefault="00AC4FAD" w:rsidP="00AC4FAD">
            <w:pPr>
              <w:pBdr>
                <w:top w:val="nil"/>
                <w:left w:val="nil"/>
                <w:bottom w:val="nil"/>
                <w:right w:val="nil"/>
                <w:between w:val="nil"/>
              </w:pBdr>
              <w:shd w:val="clear" w:color="auto" w:fill="D2F1EF"/>
              <w:spacing w:line="360" w:lineRule="auto"/>
              <w:ind w:left="720"/>
              <w:rPr>
                <w:rFonts w:eastAsia="Calibri"/>
                <w:b w:val="0"/>
                <w:color w:val="000000"/>
                <w:szCs w:val="24"/>
              </w:rPr>
            </w:pPr>
            <w:r>
              <w:rPr>
                <w:rFonts w:ascii="Calibri" w:eastAsia="Calibri" w:hAnsi="Calibri" w:cs="Calibri"/>
                <w:b w:val="0"/>
                <w:color w:val="000000"/>
                <w:szCs w:val="24"/>
              </w:rPr>
              <w:t>To minimize the distance between the users</w:t>
            </w:r>
          </w:p>
          <w:p w14:paraId="0C05FDD7" w14:textId="77777777" w:rsidR="00AC4FAD" w:rsidRDefault="00AC4FAD" w:rsidP="00AC4FAD">
            <w:pPr>
              <w:pBdr>
                <w:top w:val="nil"/>
                <w:left w:val="nil"/>
                <w:bottom w:val="nil"/>
                <w:right w:val="nil"/>
                <w:between w:val="nil"/>
              </w:pBdr>
              <w:shd w:val="clear" w:color="auto" w:fill="FFFFFF"/>
              <w:spacing w:line="240" w:lineRule="auto"/>
              <w:ind w:left="720"/>
              <w:rPr>
                <w:rFonts w:eastAsia="Calibri"/>
                <w:b w:val="0"/>
                <w:color w:val="000000"/>
                <w:szCs w:val="24"/>
              </w:rPr>
            </w:pPr>
          </w:p>
          <w:p w14:paraId="5CE7CD16" w14:textId="77777777" w:rsidR="00AC4FAD" w:rsidRDefault="00AC4FAD" w:rsidP="00AC4FAD">
            <w:pPr>
              <w:numPr>
                <w:ilvl w:val="0"/>
                <w:numId w:val="6"/>
              </w:numPr>
              <w:pBdr>
                <w:top w:val="nil"/>
                <w:left w:val="nil"/>
                <w:bottom w:val="nil"/>
                <w:right w:val="nil"/>
                <w:between w:val="nil"/>
              </w:pBdr>
              <w:shd w:val="clear" w:color="auto" w:fill="FFFFFF"/>
              <w:spacing w:after="150" w:line="240" w:lineRule="auto"/>
              <w:rPr>
                <w:rFonts w:eastAsia="Calibri"/>
                <w:b w:val="0"/>
                <w:color w:val="000000"/>
                <w:szCs w:val="24"/>
              </w:rPr>
            </w:pPr>
            <w:r>
              <w:rPr>
                <w:rFonts w:ascii="Calibri" w:eastAsia="Calibri" w:hAnsi="Calibri" w:cs="Calibri"/>
                <w:color w:val="000000"/>
                <w:szCs w:val="24"/>
              </w:rPr>
              <w:t>Decision Variable:</w:t>
            </w:r>
          </w:p>
          <w:p w14:paraId="43B3B6BC" w14:textId="77777777" w:rsidR="00AC4FAD" w:rsidRDefault="00553BCA" w:rsidP="00AC4FAD">
            <w:pPr>
              <w:pBdr>
                <w:top w:val="nil"/>
                <w:left w:val="nil"/>
                <w:bottom w:val="nil"/>
                <w:right w:val="nil"/>
                <w:between w:val="nil"/>
              </w:pBdr>
              <w:shd w:val="clear" w:color="auto" w:fill="D2F1EF"/>
              <w:spacing w:line="360" w:lineRule="auto"/>
              <w:ind w:left="720"/>
              <w:rPr>
                <w:rFonts w:eastAsia="Calibri"/>
                <w:b w:val="0"/>
                <w:color w:val="000000"/>
                <w:szCs w:val="24"/>
              </w:rPr>
            </w:pPr>
            <m:oMath>
              <m:sSub>
                <m:sSubPr>
                  <m:ctrlPr>
                    <w:rPr>
                      <w:rFonts w:ascii="Cambria Math" w:eastAsia="Cambria Math" w:hAnsi="Cambria Math" w:cs="Cambria Math"/>
                      <w:b w:val="0"/>
                      <w:color w:val="000000"/>
                      <w:szCs w:val="24"/>
                    </w:rPr>
                  </m:ctrlPr>
                </m:sSubPr>
                <m:e>
                  <m:r>
                    <m:rPr>
                      <m:sty m:val="bi"/>
                    </m:rPr>
                    <w:rPr>
                      <w:rFonts w:ascii="Cambria Math" w:eastAsia="Cambria Math" w:hAnsi="Cambria Math" w:cs="Cambria Math"/>
                      <w:color w:val="000000"/>
                      <w:szCs w:val="24"/>
                    </w:rPr>
                    <m:t>a</m:t>
                  </m:r>
                </m:e>
                <m:sub>
                  <m:r>
                    <m:rPr>
                      <m:sty m:val="bi"/>
                    </m:rPr>
                    <w:rPr>
                      <w:rFonts w:ascii="Cambria Math" w:eastAsia="Cambria Math" w:hAnsi="Cambria Math" w:cs="Cambria Math"/>
                      <w:color w:val="000000"/>
                      <w:szCs w:val="24"/>
                    </w:rPr>
                    <m:t>ij</m:t>
                  </m:r>
                </m:sub>
              </m:sSub>
            </m:oMath>
            <w:r w:rsidR="00AC4FAD">
              <w:rPr>
                <w:rFonts w:ascii="Calibri" w:eastAsia="Calibri" w:hAnsi="Calibri" w:cs="Calibri"/>
                <w:b w:val="0"/>
                <w:color w:val="000000"/>
                <w:szCs w:val="24"/>
              </w:rPr>
              <w:t>:  binary decision variable</w:t>
            </w:r>
          </w:p>
          <w:p w14:paraId="607619CB" w14:textId="77777777" w:rsidR="00AC4FAD" w:rsidRDefault="00AC4FAD" w:rsidP="00AC4FAD">
            <w:pPr>
              <w:pBdr>
                <w:top w:val="nil"/>
                <w:left w:val="nil"/>
                <w:bottom w:val="nil"/>
                <w:right w:val="nil"/>
                <w:between w:val="nil"/>
              </w:pBdr>
              <w:shd w:val="clear" w:color="auto" w:fill="FFFFFF"/>
              <w:spacing w:line="240" w:lineRule="auto"/>
              <w:ind w:left="720"/>
              <w:rPr>
                <w:rFonts w:eastAsia="Calibri"/>
                <w:b w:val="0"/>
                <w:color w:val="000000"/>
                <w:szCs w:val="24"/>
              </w:rPr>
            </w:pPr>
          </w:p>
          <w:p w14:paraId="2DC8763C" w14:textId="77777777" w:rsidR="00AC4FAD" w:rsidRDefault="00AC4FAD" w:rsidP="00AC4FAD">
            <w:pPr>
              <w:numPr>
                <w:ilvl w:val="0"/>
                <w:numId w:val="6"/>
              </w:numPr>
              <w:pBdr>
                <w:top w:val="nil"/>
                <w:left w:val="nil"/>
                <w:bottom w:val="nil"/>
                <w:right w:val="nil"/>
                <w:between w:val="nil"/>
              </w:pBdr>
              <w:shd w:val="clear" w:color="auto" w:fill="FFFFFF"/>
              <w:spacing w:line="240" w:lineRule="auto"/>
              <w:rPr>
                <w:rFonts w:eastAsia="Calibri"/>
                <w:b w:val="0"/>
                <w:color w:val="000000"/>
                <w:szCs w:val="24"/>
              </w:rPr>
            </w:pPr>
            <w:r>
              <w:rPr>
                <w:rFonts w:ascii="Calibri" w:eastAsia="Calibri" w:hAnsi="Calibri" w:cs="Calibri"/>
                <w:color w:val="000000"/>
                <w:szCs w:val="24"/>
              </w:rPr>
              <w:t>Constraints:</w:t>
            </w:r>
          </w:p>
          <w:p w14:paraId="7E6CAE70" w14:textId="77777777" w:rsidR="00AC4FAD" w:rsidRDefault="00AC4FAD" w:rsidP="00AC4FAD">
            <w:pPr>
              <w:pBdr>
                <w:top w:val="nil"/>
                <w:left w:val="nil"/>
                <w:bottom w:val="nil"/>
                <w:right w:val="nil"/>
                <w:between w:val="nil"/>
              </w:pBdr>
              <w:shd w:val="clear" w:color="auto" w:fill="FFFFFF"/>
              <w:spacing w:after="150" w:line="240" w:lineRule="auto"/>
              <w:ind w:left="720"/>
              <w:rPr>
                <w:rFonts w:eastAsia="Calibri"/>
                <w:b w:val="0"/>
                <w:color w:val="000000"/>
                <w:szCs w:val="24"/>
              </w:rPr>
            </w:pPr>
            <w:r>
              <w:rPr>
                <w:rFonts w:ascii="Calibri" w:eastAsia="Calibri" w:hAnsi="Calibri" w:cs="Calibri"/>
                <w:color w:val="000000"/>
                <w:szCs w:val="24"/>
              </w:rPr>
              <w:tab/>
            </w:r>
            <w:r>
              <w:rPr>
                <w:rFonts w:ascii="Calibri" w:eastAsia="Calibri" w:hAnsi="Calibri" w:cs="Calibri"/>
                <w:color w:val="000000"/>
                <w:szCs w:val="24"/>
              </w:rPr>
              <w:tab/>
            </w:r>
          </w:p>
          <w:p w14:paraId="2A6D0C4E" w14:textId="7F0EB4D1" w:rsidR="00AC4FAD" w:rsidRDefault="00AC4FAD" w:rsidP="00AC4FAD">
            <w:pPr>
              <w:pBdr>
                <w:top w:val="nil"/>
                <w:left w:val="nil"/>
                <w:bottom w:val="nil"/>
                <w:right w:val="nil"/>
                <w:between w:val="nil"/>
              </w:pBdr>
              <w:shd w:val="clear" w:color="auto" w:fill="D2F1EF"/>
              <w:spacing w:line="360" w:lineRule="auto"/>
              <w:jc w:val="both"/>
              <w:rPr>
                <w:rFonts w:ascii="Calibri" w:eastAsia="Calibri" w:hAnsi="Calibri" w:cs="Calibri"/>
                <w:b w:val="0"/>
                <w:color w:val="000000"/>
                <w:szCs w:val="24"/>
              </w:rPr>
            </w:pPr>
            <m:oMath>
              <m:r>
                <m:rPr>
                  <m:sty m:val="bi"/>
                </m:rPr>
                <w:rPr>
                  <w:rFonts w:ascii="Cambria Math" w:eastAsia="Cambria Math" w:hAnsi="Cambria Math" w:cs="Cambria Math"/>
                  <w:color w:val="000000"/>
                  <w:szCs w:val="24"/>
                </w:rPr>
                <m:t xml:space="preserve">                           </m:t>
              </m:r>
              <m:d>
                <m:dPr>
                  <m:ctrlPr>
                    <w:rPr>
                      <w:rFonts w:ascii="Cambria Math" w:eastAsia="Cambria Math" w:hAnsi="Cambria Math" w:cs="Cambria Math"/>
                      <w:b w:val="0"/>
                      <w:color w:val="000000"/>
                      <w:szCs w:val="24"/>
                    </w:rPr>
                  </m:ctrlPr>
                </m:dPr>
                <m:e>
                  <m:r>
                    <m:rPr>
                      <m:sty m:val="bi"/>
                    </m:rPr>
                    <w:rPr>
                      <w:rFonts w:ascii="Cambria Math" w:eastAsia="Cambria Math" w:hAnsi="Cambria Math" w:cs="Cambria Math"/>
                      <w:color w:val="000000"/>
                      <w:szCs w:val="24"/>
                    </w:rPr>
                    <m:t>1</m:t>
                  </m:r>
                </m:e>
              </m:d>
              <m:r>
                <m:rPr>
                  <m:sty m:val="bi"/>
                </m:rPr>
                <w:rPr>
                  <w:rFonts w:ascii="Cambria Math" w:eastAsia="Cambria Math" w:hAnsi="Cambria Math" w:cs="Cambria Math"/>
                  <w:color w:val="000000"/>
                  <w:szCs w:val="24"/>
                </w:rPr>
                <m:t xml:space="preserve">  </m:t>
              </m:r>
              <m:sSub>
                <m:sSubPr>
                  <m:ctrlPr>
                    <w:rPr>
                      <w:rFonts w:ascii="Cambria Math" w:eastAsia="Cambria Math" w:hAnsi="Cambria Math" w:cs="Cambria Math"/>
                      <w:b w:val="0"/>
                      <w:color w:val="000000"/>
                      <w:szCs w:val="24"/>
                    </w:rPr>
                  </m:ctrlPr>
                </m:sSubPr>
                <m:e>
                  <m:r>
                    <m:rPr>
                      <m:sty m:val="bi"/>
                    </m:rPr>
                    <w:rPr>
                      <w:rFonts w:ascii="Cambria Math" w:eastAsia="Cambria Math" w:hAnsi="Cambria Math" w:cs="Cambria Math"/>
                      <w:color w:val="000000"/>
                      <w:szCs w:val="24"/>
                    </w:rPr>
                    <m:t>a</m:t>
                  </m:r>
                </m:e>
                <m:sub>
                  <m:r>
                    <m:rPr>
                      <m:sty m:val="bi"/>
                    </m:rPr>
                    <w:rPr>
                      <w:rFonts w:ascii="Cambria Math" w:eastAsia="Cambria Math" w:hAnsi="Cambria Math" w:cs="Cambria Math"/>
                      <w:color w:val="000000"/>
                      <w:szCs w:val="24"/>
                    </w:rPr>
                    <m:t>ij</m:t>
                  </m:r>
                </m:sub>
              </m:sSub>
            </m:oMath>
            <w:r>
              <w:rPr>
                <w:rFonts w:ascii="Calibri" w:eastAsia="Calibri" w:hAnsi="Calibri" w:cs="Calibri"/>
                <w:b w:val="0"/>
                <w:color w:val="000000"/>
                <w:szCs w:val="24"/>
              </w:rPr>
              <w:t xml:space="preserve"> </w:t>
            </w:r>
            <m:oMath>
              <m:r>
                <m:rPr>
                  <m:sty m:val="bi"/>
                </m:rPr>
                <w:rPr>
                  <w:rFonts w:ascii="Cambria Math" w:eastAsia="Cambria Math" w:hAnsi="Cambria Math" w:cs="Cambria Math"/>
                  <w:color w:val="000000"/>
                  <w:szCs w:val="24"/>
                </w:rPr>
                <m:t>∈{0,1}</m:t>
              </m:r>
            </m:oMath>
          </w:p>
          <w:p w14:paraId="1A613BE9" w14:textId="066D6E75" w:rsidR="00AC4FAD" w:rsidRPr="00AC4FAD" w:rsidRDefault="00553BCA" w:rsidP="00AC4FAD">
            <w:pPr>
              <w:pBdr>
                <w:top w:val="nil"/>
                <w:left w:val="nil"/>
                <w:bottom w:val="nil"/>
                <w:right w:val="nil"/>
                <w:between w:val="nil"/>
              </w:pBdr>
              <w:shd w:val="clear" w:color="auto" w:fill="D2F1EF"/>
              <w:spacing w:line="360" w:lineRule="auto"/>
              <w:jc w:val="both"/>
              <w:rPr>
                <w:rFonts w:eastAsia="Calibri"/>
                <w:b w:val="0"/>
                <w:color w:val="000000"/>
                <w:szCs w:val="24"/>
              </w:rPr>
            </w:pPr>
            <m:oMathPara>
              <m:oMathParaPr>
                <m:jc m:val="left"/>
              </m:oMathParaPr>
              <m:oMath>
                <m:d>
                  <m:dPr>
                    <m:ctrlPr>
                      <w:rPr>
                        <w:rFonts w:ascii="Cambria Math" w:eastAsia="Calibri" w:hAnsi="Cambria Math"/>
                        <w:b w:val="0"/>
                        <w:color w:val="000000"/>
                        <w:szCs w:val="24"/>
                      </w:rPr>
                    </m:ctrlPr>
                  </m:dPr>
                  <m:e>
                    <m:r>
                      <m:rPr>
                        <m:sty m:val="bi"/>
                      </m:rPr>
                      <w:rPr>
                        <w:rFonts w:ascii="Cambria Math" w:eastAsia="Calibri" w:hAnsi="Cambria Math"/>
                        <w:color w:val="000000"/>
                        <w:szCs w:val="24"/>
                      </w:rPr>
                      <m:t>2</m:t>
                    </m:r>
                  </m:e>
                </m:d>
                <m:r>
                  <m:rPr>
                    <m:sty m:val="bi"/>
                  </m:rPr>
                  <w:rPr>
                    <w:rFonts w:ascii="Cambria Math" w:eastAsia="Calibri" w:hAnsi="Cambria Math"/>
                    <w:color w:val="000000"/>
                    <w:szCs w:val="24"/>
                  </w:rPr>
                  <m:t xml:space="preserve">   </m:t>
                </m:r>
                <m:sSub>
                  <m:sSubPr>
                    <m:ctrlPr>
                      <w:rPr>
                        <w:rFonts w:ascii="Cambria Math" w:eastAsia="Calibri" w:hAnsi="Cambria Math"/>
                        <w:b w:val="0"/>
                        <w:color w:val="000000"/>
                        <w:szCs w:val="24"/>
                      </w:rPr>
                    </m:ctrlPr>
                  </m:sSubPr>
                  <m:e>
                    <m:r>
                      <m:rPr>
                        <m:sty m:val="bi"/>
                      </m:rPr>
                      <w:rPr>
                        <w:rFonts w:ascii="Cambria Math" w:eastAsia="Calibri" w:hAnsi="Cambria Math"/>
                        <w:color w:val="000000"/>
                        <w:szCs w:val="24"/>
                      </w:rPr>
                      <m:t xml:space="preserve"> </m:t>
                    </m:r>
                    <m:nary>
                      <m:naryPr>
                        <m:chr m:val="∑"/>
                        <m:ctrlPr>
                          <w:rPr>
                            <w:rFonts w:ascii="Cambria Math" w:eastAsia="Calibri" w:hAnsi="Cambria Math"/>
                            <w:b w:val="0"/>
                            <w:color w:val="000000"/>
                            <w:szCs w:val="24"/>
                          </w:rPr>
                        </m:ctrlPr>
                      </m:naryPr>
                      <m:sub>
                        <m:r>
                          <m:rPr>
                            <m:sty m:val="bi"/>
                          </m:rPr>
                          <w:rPr>
                            <w:rFonts w:ascii="Cambria Math" w:eastAsia="Calibri" w:hAnsi="Cambria Math"/>
                            <w:color w:val="000000"/>
                            <w:szCs w:val="24"/>
                          </w:rPr>
                          <m:t>j=1</m:t>
                        </m:r>
                      </m:sub>
                      <m:sup>
                        <m:r>
                          <m:rPr>
                            <m:sty m:val="bi"/>
                          </m:rPr>
                          <w:rPr>
                            <w:rFonts w:ascii="Cambria Math" w:eastAsia="Calibri" w:hAnsi="Cambria Math"/>
                            <w:color w:val="000000"/>
                            <w:szCs w:val="24"/>
                          </w:rPr>
                          <m:t>50</m:t>
                        </m:r>
                      </m:sup>
                      <m:e/>
                    </m:nary>
                    <m:sSub>
                      <m:sSubPr>
                        <m:ctrlPr>
                          <w:rPr>
                            <w:rFonts w:ascii="Cambria Math" w:eastAsia="Calibri" w:hAnsi="Cambria Math"/>
                            <w:b w:val="0"/>
                            <w:color w:val="000000"/>
                            <w:szCs w:val="24"/>
                          </w:rPr>
                        </m:ctrlPr>
                      </m:sSubPr>
                      <m:e>
                        <m:r>
                          <m:rPr>
                            <m:sty m:val="bi"/>
                          </m:rPr>
                          <w:rPr>
                            <w:rFonts w:ascii="Cambria Math" w:eastAsia="Calibri" w:hAnsi="Cambria Math"/>
                            <w:color w:val="000000"/>
                            <w:szCs w:val="24"/>
                          </w:rPr>
                          <m:t>a</m:t>
                        </m:r>
                      </m:e>
                      <m:sub>
                        <m:r>
                          <m:rPr>
                            <m:sty m:val="bi"/>
                          </m:rPr>
                          <w:rPr>
                            <w:rFonts w:ascii="Cambria Math" w:eastAsia="Calibri" w:hAnsi="Cambria Math"/>
                            <w:color w:val="000000"/>
                            <w:szCs w:val="24"/>
                          </w:rPr>
                          <m:t>j</m:t>
                        </m:r>
                      </m:sub>
                    </m:sSub>
                    <m:r>
                      <m:rPr>
                        <m:sty m:val="bi"/>
                      </m:rPr>
                      <w:rPr>
                        <w:rFonts w:ascii="Cambria Math" w:eastAsia="Calibri" w:hAnsi="Cambria Math"/>
                        <w:color w:val="000000"/>
                        <w:szCs w:val="24"/>
                      </w:rPr>
                      <m:t xml:space="preserve">=1  </m:t>
                    </m:r>
                  </m:e>
                  <m:sub/>
                </m:sSub>
              </m:oMath>
            </m:oMathPara>
          </w:p>
          <w:p w14:paraId="1F4417B0" w14:textId="45726651" w:rsidR="00AC4FAD" w:rsidRPr="00AC4FAD" w:rsidRDefault="00553BCA" w:rsidP="00AC4FAD">
            <w:pPr>
              <w:pBdr>
                <w:top w:val="nil"/>
                <w:left w:val="nil"/>
                <w:bottom w:val="nil"/>
                <w:right w:val="nil"/>
                <w:between w:val="nil"/>
              </w:pBdr>
              <w:shd w:val="clear" w:color="auto" w:fill="D2F1EF"/>
              <w:spacing w:line="360" w:lineRule="auto"/>
              <w:jc w:val="both"/>
              <w:rPr>
                <w:rFonts w:eastAsia="Calibri"/>
                <w:b w:val="0"/>
                <w:color w:val="000000"/>
                <w:szCs w:val="24"/>
              </w:rPr>
            </w:pPr>
            <m:oMathPara>
              <m:oMathParaPr>
                <m:jc m:val="left"/>
              </m:oMathParaPr>
              <m:oMath>
                <m:d>
                  <m:dPr>
                    <m:ctrlPr>
                      <w:rPr>
                        <w:rFonts w:ascii="Cambria Math" w:eastAsia="Calibri" w:hAnsi="Cambria Math"/>
                        <w:b w:val="0"/>
                        <w:color w:val="000000"/>
                        <w:szCs w:val="24"/>
                      </w:rPr>
                    </m:ctrlPr>
                  </m:dPr>
                  <m:e>
                    <m:r>
                      <m:rPr>
                        <m:sty m:val="bi"/>
                      </m:rPr>
                      <w:rPr>
                        <w:rFonts w:ascii="Cambria Math" w:eastAsia="Calibri" w:hAnsi="Cambria Math"/>
                        <w:color w:val="000000"/>
                        <w:szCs w:val="24"/>
                      </w:rPr>
                      <m:t>3</m:t>
                    </m:r>
                  </m:e>
                </m:d>
                <m:r>
                  <m:rPr>
                    <m:sty m:val="bi"/>
                  </m:rPr>
                  <w:rPr>
                    <w:rFonts w:ascii="Cambria Math" w:eastAsia="Calibri" w:hAnsi="Cambria Math"/>
                    <w:color w:val="000000"/>
                    <w:szCs w:val="24"/>
                  </w:rPr>
                  <m:t xml:space="preserve">  </m:t>
                </m:r>
                <m:nary>
                  <m:naryPr>
                    <m:chr m:val="∑"/>
                    <m:ctrlPr>
                      <w:rPr>
                        <w:rFonts w:ascii="Cambria Math" w:eastAsia="Calibri" w:hAnsi="Cambria Math"/>
                        <w:b w:val="0"/>
                        <w:color w:val="000000"/>
                        <w:szCs w:val="24"/>
                      </w:rPr>
                    </m:ctrlPr>
                  </m:naryPr>
                  <m:sub>
                    <m:r>
                      <m:rPr>
                        <m:sty m:val="bi"/>
                      </m:rPr>
                      <w:rPr>
                        <w:rFonts w:ascii="Cambria Math" w:eastAsia="Calibri" w:hAnsi="Cambria Math"/>
                        <w:color w:val="000000"/>
                        <w:szCs w:val="24"/>
                      </w:rPr>
                      <m:t>i=1</m:t>
                    </m:r>
                  </m:sub>
                  <m:sup>
                    <m:r>
                      <m:rPr>
                        <m:sty m:val="bi"/>
                      </m:rPr>
                      <w:rPr>
                        <w:rFonts w:ascii="Cambria Math" w:eastAsia="Calibri" w:hAnsi="Cambria Math"/>
                        <w:color w:val="000000"/>
                        <w:szCs w:val="24"/>
                      </w:rPr>
                      <m:t>50</m:t>
                    </m:r>
                  </m:sup>
                  <m:e/>
                </m:nary>
                <m:sSub>
                  <m:sSubPr>
                    <m:ctrlPr>
                      <w:rPr>
                        <w:rFonts w:ascii="Cambria Math" w:eastAsia="Calibri" w:hAnsi="Cambria Math"/>
                        <w:b w:val="0"/>
                        <w:color w:val="000000"/>
                        <w:szCs w:val="24"/>
                      </w:rPr>
                    </m:ctrlPr>
                  </m:sSubPr>
                  <m:e>
                    <m:r>
                      <m:rPr>
                        <m:sty m:val="bi"/>
                      </m:rPr>
                      <w:rPr>
                        <w:rFonts w:ascii="Cambria Math" w:eastAsia="Calibri" w:hAnsi="Cambria Math"/>
                        <w:color w:val="000000"/>
                        <w:szCs w:val="24"/>
                      </w:rPr>
                      <m:t>a</m:t>
                    </m:r>
                  </m:e>
                  <m:sub>
                    <m:r>
                      <m:rPr>
                        <m:sty m:val="bi"/>
                      </m:rPr>
                      <w:rPr>
                        <w:rFonts w:ascii="Cambria Math" w:eastAsia="Calibri" w:hAnsi="Cambria Math"/>
                        <w:color w:val="000000"/>
                        <w:szCs w:val="24"/>
                      </w:rPr>
                      <m:t>i</m:t>
                    </m:r>
                  </m:sub>
                </m:sSub>
                <m:r>
                  <m:rPr>
                    <m:sty m:val="bi"/>
                  </m:rPr>
                  <w:rPr>
                    <w:rFonts w:ascii="Cambria Math" w:eastAsia="Calibri" w:hAnsi="Cambria Math"/>
                    <w:color w:val="000000"/>
                    <w:szCs w:val="24"/>
                  </w:rPr>
                  <m:t>=1</m:t>
                </m:r>
              </m:oMath>
            </m:oMathPara>
          </w:p>
          <w:p w14:paraId="723BBBD2" w14:textId="77777777" w:rsidR="00AC4FAD" w:rsidRDefault="00AC4FAD" w:rsidP="00AC4FAD">
            <w:pPr>
              <w:pBdr>
                <w:top w:val="nil"/>
                <w:left w:val="nil"/>
                <w:bottom w:val="nil"/>
                <w:right w:val="nil"/>
                <w:between w:val="nil"/>
              </w:pBdr>
              <w:shd w:val="clear" w:color="auto" w:fill="D2F1EF"/>
              <w:spacing w:line="360" w:lineRule="auto"/>
              <w:jc w:val="both"/>
              <w:rPr>
                <w:rFonts w:eastAsia="Calibri"/>
                <w:b w:val="0"/>
                <w:color w:val="000000"/>
                <w:szCs w:val="24"/>
              </w:rPr>
            </w:pPr>
          </w:p>
          <w:p w14:paraId="42453E21" w14:textId="77777777" w:rsidR="00AC4FAD" w:rsidRDefault="00AC4FAD" w:rsidP="00AC4FAD">
            <w:pPr>
              <w:jc w:val="center"/>
              <w:rPr>
                <w:rFonts w:ascii="Cambria Math" w:eastAsia="Cambria Math" w:hAnsi="Cambria Math" w:cs="Cambria Math"/>
                <w:b w:val="0"/>
                <w:color w:val="000000"/>
                <w:szCs w:val="24"/>
              </w:rPr>
            </w:pPr>
            <m:oMathPara>
              <m:oMath>
                <m:r>
                  <m:rPr>
                    <m:sty m:val="bi"/>
                  </m:rPr>
                  <w:rPr>
                    <w:rFonts w:ascii="Cambria Math" w:eastAsia="Cambria Math" w:hAnsi="Cambria Math" w:cs="Cambria Math"/>
                    <w:color w:val="000000"/>
                    <w:szCs w:val="24"/>
                  </w:rPr>
                  <m:t xml:space="preserve">    </m:t>
                </m:r>
              </m:oMath>
            </m:oMathPara>
          </w:p>
          <w:p w14:paraId="756D5A4B" w14:textId="77777777" w:rsidR="00AC4FAD" w:rsidRDefault="00AC4FAD" w:rsidP="00AC4FAD">
            <w:pPr>
              <w:shd w:val="clear" w:color="auto" w:fill="FFFFFF"/>
              <w:spacing w:after="150" w:line="240" w:lineRule="auto"/>
              <w:rPr>
                <w:b w:val="0"/>
              </w:rPr>
            </w:pPr>
            <w:r>
              <w:t>Step2: Setup Algebraic Model</w:t>
            </w:r>
          </w:p>
          <w:p w14:paraId="7F2DD512" w14:textId="77777777" w:rsidR="00AC4FAD" w:rsidRDefault="00AC4FAD" w:rsidP="00AC4FAD">
            <w:pPr>
              <w:shd w:val="clear" w:color="auto" w:fill="FFFFFF"/>
              <w:spacing w:after="150" w:line="240" w:lineRule="auto"/>
              <w:rPr>
                <w:b w:val="0"/>
              </w:rPr>
            </w:pPr>
            <w:r>
              <w:rPr>
                <w:b w:val="0"/>
              </w:rPr>
              <w:t>The algebraic model to minimize distance between users is as below,</w:t>
            </w:r>
          </w:p>
          <w:p w14:paraId="655BEDA9" w14:textId="3FCFA78F" w:rsidR="00AC4FAD" w:rsidRPr="00AC4FAD" w:rsidRDefault="00AC4FAD" w:rsidP="00AC4FAD">
            <w:pPr>
              <w:shd w:val="clear" w:color="auto" w:fill="D2F1EF"/>
              <w:jc w:val="center"/>
            </w:pPr>
            <m:oMathPara>
              <m:oMathParaPr>
                <m:jc m:val="left"/>
              </m:oMathParaPr>
              <m:oMath>
                <m:r>
                  <m:rPr>
                    <m:sty m:val="bi"/>
                  </m:rPr>
                  <w:rPr>
                    <w:rFonts w:ascii="Cambria Math" w:hAnsi="Cambria Math"/>
                  </w:rPr>
                  <m:t xml:space="preserve">( </m:t>
                </m:r>
                <m:nary>
                  <m:naryPr>
                    <m:chr m:val="∑"/>
                    <m:ctrlPr>
                      <w:rPr>
                        <w:rFonts w:ascii="Cambria Math" w:hAnsi="Cambria Math"/>
                      </w:rPr>
                    </m:ctrlPr>
                  </m:naryPr>
                  <m:sub>
                    <m:r>
                      <m:rPr>
                        <m:sty m:val="bi"/>
                      </m:rPr>
                      <w:rPr>
                        <w:rFonts w:ascii="Cambria Math" w:hAnsi="Cambria Math"/>
                      </w:rPr>
                      <m:t>i=1</m:t>
                    </m:r>
                    <m:r>
                      <m:rPr>
                        <m:sty m:val="bi"/>
                      </m:rPr>
                      <w:rPr>
                        <w:rFonts w:ascii="Cambria Math" w:hAnsi="Cambria Math"/>
                      </w:rPr>
                      <m:t>to 50</m:t>
                    </m:r>
                  </m:sub>
                  <m:sup/>
                  <m:e/>
                </m:nary>
                <m:nary>
                  <m:naryPr>
                    <m:chr m:val="∑"/>
                    <m:ctrlPr>
                      <w:rPr>
                        <w:rFonts w:ascii="Cambria Math" w:hAnsi="Cambria Math"/>
                      </w:rPr>
                    </m:ctrlPr>
                  </m:naryPr>
                  <m:sub>
                    <m:r>
                      <m:rPr>
                        <m:sty m:val="bi"/>
                      </m:rPr>
                      <w:rPr>
                        <w:rFonts w:ascii="Cambria Math" w:hAnsi="Cambria Math"/>
                      </w:rPr>
                      <m:t>j=1 to 50</m:t>
                    </m:r>
                  </m:sub>
                  <m:sup/>
                  <m:e/>
                </m:nary>
                <m:r>
                  <m:rPr>
                    <m:sty m:val="bi"/>
                  </m:rPr>
                  <w:rPr>
                    <w:rFonts w:ascii="Cambria Math" w:hAnsi="Cambria Math"/>
                  </w:rPr>
                  <m:t>​(</m:t>
                </m:r>
                <m:sSub>
                  <m:sSubPr>
                    <m:ctrlPr>
                      <w:rPr>
                        <w:rFonts w:ascii="Cambria Math" w:hAnsi="Cambria Math"/>
                      </w:rPr>
                    </m:ctrlPr>
                  </m:sSubPr>
                  <m:e>
                    <m:r>
                      <m:rPr>
                        <m:sty m:val="bi"/>
                      </m:rPr>
                      <w:rPr>
                        <w:rFonts w:ascii="Cambria Math" w:hAnsi="Cambria Math"/>
                      </w:rPr>
                      <m:t>a</m:t>
                    </m:r>
                  </m:e>
                  <m:sub>
                    <m:r>
                      <m:rPr>
                        <m:sty m:val="bi"/>
                      </m:rPr>
                      <w:rPr>
                        <w:rFonts w:ascii="Cambria Math" w:hAnsi="Cambria Math"/>
                      </w:rPr>
                      <m:t>ij</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d</m:t>
                    </m:r>
                  </m:e>
                  <m:sub>
                    <m:r>
                      <m:rPr>
                        <m:sty m:val="bi"/>
                      </m:rPr>
                      <w:rPr>
                        <w:rFonts w:ascii="Cambria Math" w:hAnsi="Cambria Math"/>
                      </w:rPr>
                      <m:t>ij</m:t>
                    </m:r>
                  </m:sub>
                </m:sSub>
                <m:r>
                  <m:rPr>
                    <m:sty m:val="bi"/>
                  </m:rPr>
                  <w:rPr>
                    <w:rFonts w:ascii="Cambria Math" w:hAnsi="Cambria Math"/>
                  </w:rPr>
                  <m:t>)</m:t>
                </m:r>
              </m:oMath>
            </m:oMathPara>
          </w:p>
          <w:p w14:paraId="5FABBB99" w14:textId="77777777" w:rsidR="00AC4FAD" w:rsidRDefault="00AC4FAD" w:rsidP="00AC4FAD">
            <w:pPr>
              <w:shd w:val="clear" w:color="auto" w:fill="D2F1EF"/>
              <w:jc w:val="center"/>
            </w:pPr>
          </w:p>
          <w:p w14:paraId="5A48C33C" w14:textId="77777777" w:rsidR="00AC4FAD" w:rsidRDefault="00AC4FAD" w:rsidP="00AC4FAD">
            <w:pPr>
              <w:shd w:val="clear" w:color="auto" w:fill="D2F1EF"/>
            </w:pPr>
          </w:p>
          <w:p w14:paraId="3476A8CB" w14:textId="77777777" w:rsidR="00AC4FAD" w:rsidRDefault="00AC4FAD" w:rsidP="00AC4FAD">
            <w:pPr>
              <w:spacing w:line="259" w:lineRule="auto"/>
              <w:rPr>
                <w:color w:val="002060"/>
                <w:sz w:val="20"/>
                <w:szCs w:val="20"/>
              </w:rPr>
            </w:pPr>
            <w:r>
              <w:rPr>
                <w:color w:val="002060"/>
                <w:sz w:val="20"/>
                <w:szCs w:val="20"/>
              </w:rPr>
              <w:t xml:space="preserve"> </w:t>
            </w:r>
          </w:p>
          <w:p w14:paraId="47363EF9" w14:textId="77777777" w:rsidR="00AC4FAD" w:rsidRDefault="00AC4FAD" w:rsidP="00AC4FAD">
            <w:pPr>
              <w:spacing w:line="259" w:lineRule="auto"/>
            </w:pPr>
          </w:p>
          <w:p w14:paraId="071ABE63" w14:textId="77777777" w:rsidR="00AC4FAD" w:rsidRDefault="00AC4FAD" w:rsidP="00AC4FAD">
            <w:pPr>
              <w:shd w:val="clear" w:color="auto" w:fill="FFFFFF"/>
              <w:spacing w:after="150" w:line="240" w:lineRule="auto"/>
            </w:pPr>
            <w:r>
              <w:rPr>
                <w:color w:val="002060"/>
                <w:sz w:val="20"/>
                <w:szCs w:val="20"/>
              </w:rPr>
              <w:t xml:space="preserve"> </w:t>
            </w:r>
            <w:r>
              <w:t xml:space="preserve">Step3: Execute </w:t>
            </w:r>
          </w:p>
          <w:p w14:paraId="28068CF8" w14:textId="77777777" w:rsidR="00AC4FAD" w:rsidRDefault="00AC4FAD" w:rsidP="00AC4FAD">
            <w:pPr>
              <w:shd w:val="clear" w:color="auto" w:fill="FFFFFF"/>
              <w:spacing w:after="150" w:line="240" w:lineRule="auto"/>
              <w:rPr>
                <w:b w:val="0"/>
              </w:rPr>
            </w:pPr>
            <w:r>
              <w:rPr>
                <w:b w:val="0"/>
              </w:rPr>
              <w:t xml:space="preserve">We used Python </w:t>
            </w:r>
            <w:proofErr w:type="spellStart"/>
            <w:r>
              <w:rPr>
                <w:b w:val="0"/>
              </w:rPr>
              <w:t>cvxpy</w:t>
            </w:r>
            <w:proofErr w:type="spellEnd"/>
            <w:r>
              <w:rPr>
                <w:b w:val="0"/>
              </w:rPr>
              <w:t xml:space="preserve"> to execute our linear matching model and obtained the following output,</w:t>
            </w:r>
          </w:p>
          <w:p w14:paraId="1E5AD7FE" w14:textId="77777777" w:rsidR="00AC4FAD" w:rsidRDefault="00AC4FAD" w:rsidP="00AC4FAD">
            <w:pPr>
              <w:shd w:val="clear" w:color="auto" w:fill="FFFFFF"/>
              <w:spacing w:after="150" w:line="240" w:lineRule="auto"/>
            </w:pPr>
            <w:r>
              <w:object w:dxaOrig="8780" w:dyaOrig="2570" w14:anchorId="257FF5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75pt;height:128.25pt" o:ole="">
                  <v:imagedata r:id="rId15" o:title=""/>
                </v:shape>
                <o:OLEObject Type="Embed" ProgID="PBrush" ShapeID="_x0000_i1025" DrawAspect="Content" ObjectID="_1668672871" r:id="rId16"/>
              </w:object>
            </w:r>
          </w:p>
          <w:p w14:paraId="1E1CF335" w14:textId="77777777" w:rsidR="00AC4FAD" w:rsidRDefault="00AC4FAD" w:rsidP="00AC4FAD">
            <w:pPr>
              <w:shd w:val="clear" w:color="auto" w:fill="FFFFFF"/>
              <w:spacing w:after="150" w:line="240" w:lineRule="auto"/>
              <w:rPr>
                <w:b w:val="0"/>
              </w:rPr>
            </w:pPr>
            <w:r>
              <w:rPr>
                <w:b w:val="0"/>
              </w:rPr>
              <w:lastRenderedPageBreak/>
              <w:t>The final output is a matrix that has a match between the users. The output file attached with this project report has the users in the row and column headers and the 1’s in the matrix represent a match and the 0’s represent no match. Every user is matched with one potential user in the group.</w:t>
            </w:r>
          </w:p>
          <w:p w14:paraId="57AAFA1D" w14:textId="77777777" w:rsidR="00AC4FAD" w:rsidRDefault="00AC4FAD" w:rsidP="00AC4FAD">
            <w:pPr>
              <w:shd w:val="clear" w:color="auto" w:fill="FFFFFF"/>
              <w:spacing w:after="150" w:line="240" w:lineRule="auto"/>
            </w:pPr>
          </w:p>
          <w:p w14:paraId="554A1DC6" w14:textId="77777777" w:rsidR="00AC4FAD" w:rsidRDefault="00AC4FAD" w:rsidP="00AC4FAD">
            <w:pPr>
              <w:shd w:val="clear" w:color="auto" w:fill="FFFFFF"/>
              <w:spacing w:after="150" w:line="240" w:lineRule="auto"/>
            </w:pPr>
            <w:r>
              <w:t>Step 4: Evaluation</w:t>
            </w:r>
          </w:p>
          <w:p w14:paraId="17651CB5" w14:textId="77777777" w:rsidR="00AC4FAD" w:rsidRDefault="00AC4FAD" w:rsidP="00AC4FAD">
            <w:pPr>
              <w:shd w:val="clear" w:color="auto" w:fill="FFFFFF"/>
              <w:spacing w:after="150" w:line="240" w:lineRule="auto"/>
              <w:rPr>
                <w:b w:val="0"/>
              </w:rPr>
            </w:pPr>
            <w:r>
              <w:rPr>
                <w:b w:val="0"/>
              </w:rPr>
              <w:t>We randomly picked out matched users and checked out the similarity measure to conclude that the model has provided us with an optimal solution.</w:t>
            </w:r>
          </w:p>
          <w:p w14:paraId="1D0B1530" w14:textId="77777777" w:rsidR="00AC4FAD" w:rsidRDefault="00AC4FAD" w:rsidP="00B17B87">
            <w:pPr>
              <w:pStyle w:val="Heading2"/>
            </w:pPr>
            <w:bookmarkStart w:id="18" w:name="_heading=h.17dp8vu" w:colFirst="0" w:colLast="0"/>
            <w:bookmarkStart w:id="19" w:name="_Toc57837809"/>
            <w:bookmarkEnd w:id="18"/>
            <w:r>
              <w:t>Caveats</w:t>
            </w:r>
            <w:bookmarkEnd w:id="19"/>
          </w:p>
          <w:p w14:paraId="4D388636" w14:textId="77777777" w:rsidR="00AC4FAD" w:rsidRDefault="00AC4FAD" w:rsidP="00AC4FAD">
            <w:pPr>
              <w:rPr>
                <w:b w:val="0"/>
                <w:color w:val="0E101A"/>
              </w:rPr>
            </w:pPr>
            <w:r>
              <w:rPr>
                <w:b w:val="0"/>
                <w:color w:val="0E101A"/>
              </w:rPr>
              <w:t>For the clustering model, there are certain limitations as below,</w:t>
            </w:r>
          </w:p>
          <w:p w14:paraId="0C81B32A" w14:textId="77777777" w:rsidR="00AC4FAD" w:rsidRDefault="00AC4FAD" w:rsidP="00AC4FAD">
            <w:pPr>
              <w:numPr>
                <w:ilvl w:val="0"/>
                <w:numId w:val="7"/>
              </w:numPr>
              <w:rPr>
                <w:b w:val="0"/>
              </w:rPr>
            </w:pPr>
            <w:r>
              <w:rPr>
                <w:b w:val="0"/>
                <w:color w:val="0E101A"/>
              </w:rPr>
              <w:t>Conventional solvers cannot handle the increase in user size, and processing time might be an issue going forward</w:t>
            </w:r>
          </w:p>
          <w:p w14:paraId="66C31B29" w14:textId="77777777" w:rsidR="00AC4FAD" w:rsidRDefault="00AC4FAD" w:rsidP="00AC4FAD">
            <w:pPr>
              <w:numPr>
                <w:ilvl w:val="0"/>
                <w:numId w:val="7"/>
              </w:numPr>
              <w:rPr>
                <w:b w:val="0"/>
              </w:rPr>
            </w:pPr>
            <w:r>
              <w:rPr>
                <w:b w:val="0"/>
                <w:color w:val="0E101A"/>
              </w:rPr>
              <w:t>To find the optimal K value, we had to run several iterations, which could be eliminated if we included optimal calculation of K Value as part of the model</w:t>
            </w:r>
          </w:p>
          <w:p w14:paraId="65F5E9FB" w14:textId="77777777" w:rsidR="00AC4FAD" w:rsidRDefault="00AC4FAD" w:rsidP="00AC4FAD">
            <w:pPr>
              <w:numPr>
                <w:ilvl w:val="0"/>
                <w:numId w:val="7"/>
              </w:numPr>
              <w:rPr>
                <w:b w:val="0"/>
              </w:rPr>
            </w:pPr>
            <w:r>
              <w:rPr>
                <w:b w:val="0"/>
                <w:color w:val="0E101A"/>
              </w:rPr>
              <w:t>Automatically fetching and clustering large scale data on a time-on-time basis will be a problem with the existing model</w:t>
            </w:r>
          </w:p>
          <w:p w14:paraId="261E2637" w14:textId="77777777" w:rsidR="00AC4FAD" w:rsidRDefault="00AC4FAD" w:rsidP="00AC4FAD">
            <w:pPr>
              <w:numPr>
                <w:ilvl w:val="0"/>
                <w:numId w:val="7"/>
              </w:numPr>
              <w:rPr>
                <w:b w:val="0"/>
              </w:rPr>
            </w:pPr>
            <w:r>
              <w:rPr>
                <w:b w:val="0"/>
                <w:color w:val="0E101A"/>
              </w:rPr>
              <w:t>We could also try other approaches like convex clustering to compare the best results</w:t>
            </w:r>
          </w:p>
          <w:p w14:paraId="6DACD243" w14:textId="77777777" w:rsidR="00AC4FAD" w:rsidRDefault="00AC4FAD" w:rsidP="00AC4FAD">
            <w:pPr>
              <w:rPr>
                <w:b w:val="0"/>
                <w:color w:val="0E101A"/>
              </w:rPr>
            </w:pPr>
          </w:p>
          <w:p w14:paraId="1A0B3CB8" w14:textId="77777777" w:rsidR="00AC4FAD" w:rsidRDefault="00AC4FAD" w:rsidP="00AC4FAD">
            <w:pPr>
              <w:rPr>
                <w:b w:val="0"/>
                <w:color w:val="0E101A"/>
              </w:rPr>
            </w:pPr>
            <w:r>
              <w:rPr>
                <w:b w:val="0"/>
                <w:color w:val="0E101A"/>
              </w:rPr>
              <w:t>For the Matching model,</w:t>
            </w:r>
          </w:p>
          <w:p w14:paraId="3C25135E" w14:textId="77777777" w:rsidR="00AC4FAD" w:rsidRDefault="00AC4FAD" w:rsidP="00AC4FAD">
            <w:pPr>
              <w:rPr>
                <w:b w:val="0"/>
              </w:rPr>
            </w:pPr>
            <w:r>
              <w:rPr>
                <w:b w:val="0"/>
                <w:color w:val="0E101A"/>
              </w:rPr>
              <w:t xml:space="preserve">        1) Increase in user base will increase the processing time.</w:t>
            </w:r>
          </w:p>
          <w:p w14:paraId="7564E3A6" w14:textId="77777777" w:rsidR="00AC4FAD" w:rsidRDefault="00AC4FAD" w:rsidP="00AC4FAD"/>
          <w:p w14:paraId="3A7E43BA" w14:textId="77777777" w:rsidR="00AC4FAD" w:rsidRDefault="00AC4FAD" w:rsidP="00B17B87">
            <w:pPr>
              <w:pStyle w:val="Heading2"/>
            </w:pPr>
            <w:bookmarkStart w:id="20" w:name="_heading=h.3rdcrjn" w:colFirst="0" w:colLast="0"/>
            <w:bookmarkStart w:id="21" w:name="_Toc57837810"/>
            <w:bookmarkEnd w:id="20"/>
            <w:r>
              <w:t>Conclusion</w:t>
            </w:r>
            <w:bookmarkEnd w:id="21"/>
          </w:p>
          <w:p w14:paraId="18F90A1E" w14:textId="77777777" w:rsidR="00AC4FAD" w:rsidRDefault="00AC4FAD" w:rsidP="00AC4FAD">
            <w:pPr>
              <w:rPr>
                <w:b w:val="0"/>
              </w:rPr>
            </w:pPr>
            <w:r>
              <w:rPr>
                <w:b w:val="0"/>
              </w:rPr>
              <w:t>Therefore, we have created two optimization models, one to cluster market segments and one to find a stable match.</w:t>
            </w:r>
          </w:p>
          <w:p w14:paraId="2505E8AF" w14:textId="77777777" w:rsidR="00AC4FAD" w:rsidRDefault="00AC4FAD" w:rsidP="00B17B87">
            <w:pPr>
              <w:pStyle w:val="Heading2"/>
            </w:pPr>
            <w:bookmarkStart w:id="22" w:name="_heading=h.26in1rg" w:colFirst="0" w:colLast="0"/>
            <w:bookmarkStart w:id="23" w:name="_Toc57837811"/>
            <w:bookmarkEnd w:id="22"/>
            <w:r>
              <w:lastRenderedPageBreak/>
              <w:t>Appendix</w:t>
            </w:r>
            <w:bookmarkEnd w:id="23"/>
          </w:p>
          <w:p w14:paraId="6EBC357F" w14:textId="77777777" w:rsidR="00AC4FAD" w:rsidRDefault="00AC4FAD" w:rsidP="00B17B87">
            <w:pPr>
              <w:pStyle w:val="Heading3"/>
            </w:pPr>
            <w:bookmarkStart w:id="24" w:name="_heading=h.lnxbz9" w:colFirst="0" w:colLast="0"/>
            <w:bookmarkStart w:id="25" w:name="_Toc57837812"/>
            <w:bookmarkEnd w:id="24"/>
            <w:r>
              <w:t>Python code for Twitter Data Mining using Tweepy</w:t>
            </w:r>
            <w:bookmarkEnd w:id="25"/>
          </w:p>
          <w:p w14:paraId="455D449E" w14:textId="77777777" w:rsidR="00AC4FAD" w:rsidRDefault="00AC4FAD" w:rsidP="00AC4FAD">
            <w:r>
              <w:object w:dxaOrig="9400" w:dyaOrig="5530" w14:anchorId="38F2BCEE">
                <v:shape id="_x0000_i1026" type="#_x0000_t75" style="width:470.25pt;height:276.75pt" o:ole="">
                  <v:imagedata r:id="rId17" o:title=""/>
                </v:shape>
                <o:OLEObject Type="Embed" ProgID="PBrush" ShapeID="_x0000_i1026" DrawAspect="Content" ObjectID="_1668672872" r:id="rId18"/>
              </w:object>
            </w:r>
          </w:p>
          <w:p w14:paraId="261E486D" w14:textId="77777777" w:rsidR="00AC4FAD" w:rsidRDefault="00AC4FAD" w:rsidP="00AC4FAD">
            <w:r>
              <w:object w:dxaOrig="9410" w:dyaOrig="4840" w14:anchorId="5346B925">
                <v:shape id="_x0000_i1027" type="#_x0000_t75" style="width:470.25pt;height:242.25pt" o:ole="">
                  <v:imagedata r:id="rId19" o:title=""/>
                </v:shape>
                <o:OLEObject Type="Embed" ProgID="PBrush" ShapeID="_x0000_i1027" DrawAspect="Content" ObjectID="_1668672873" r:id="rId20"/>
              </w:object>
            </w:r>
          </w:p>
          <w:p w14:paraId="72CD4E11" w14:textId="77777777" w:rsidR="00AC4FAD" w:rsidRDefault="00AC4FAD" w:rsidP="00AC4FAD">
            <w:pPr>
              <w:pStyle w:val="Heading2"/>
            </w:pPr>
            <w:bookmarkStart w:id="26" w:name="_heading=h.35nkun2" w:colFirst="0" w:colLast="0"/>
            <w:bookmarkEnd w:id="26"/>
          </w:p>
          <w:p w14:paraId="4938E586" w14:textId="77777777" w:rsidR="00AC4FAD" w:rsidRDefault="00AC4FAD" w:rsidP="00AC4FAD">
            <w:pPr>
              <w:pStyle w:val="Heading2"/>
            </w:pPr>
          </w:p>
          <w:p w14:paraId="26CA2F8E" w14:textId="77777777" w:rsidR="00AC4FAD" w:rsidRDefault="00AC4FAD" w:rsidP="00AC4FAD">
            <w:pPr>
              <w:pStyle w:val="Heading2"/>
            </w:pPr>
          </w:p>
          <w:p w14:paraId="358F2750" w14:textId="77777777" w:rsidR="00AC4FAD" w:rsidRDefault="00AC4FAD" w:rsidP="00B17B87">
            <w:pPr>
              <w:pStyle w:val="Heading3"/>
            </w:pPr>
            <w:bookmarkStart w:id="27" w:name="_Toc57837813"/>
            <w:r>
              <w:t>Python code for NLP based Attribute extraction</w:t>
            </w:r>
            <w:bookmarkEnd w:id="27"/>
          </w:p>
          <w:p w14:paraId="4FE401E7" w14:textId="77777777" w:rsidR="00AC4FAD" w:rsidRDefault="00AC4FAD" w:rsidP="00AC4FAD">
            <w:pPr>
              <w:spacing w:line="240" w:lineRule="auto"/>
            </w:pPr>
          </w:p>
          <w:p w14:paraId="7929CC96" w14:textId="77777777" w:rsidR="00AC4FAD" w:rsidRDefault="00AC4FAD" w:rsidP="00AC4FAD">
            <w:pPr>
              <w:spacing w:line="240" w:lineRule="auto"/>
            </w:pPr>
            <w:r>
              <w:rPr>
                <w:noProof/>
              </w:rPr>
              <w:drawing>
                <wp:inline distT="114300" distB="114300" distL="114300" distR="114300" wp14:anchorId="3A75AE66" wp14:editId="076BABE3">
                  <wp:extent cx="6191250" cy="3429000"/>
                  <wp:effectExtent l="0" t="0" r="0" b="0"/>
                  <wp:docPr id="6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
                          <a:srcRect/>
                          <a:stretch>
                            <a:fillRect/>
                          </a:stretch>
                        </pic:blipFill>
                        <pic:spPr>
                          <a:xfrm>
                            <a:off x="0" y="0"/>
                            <a:ext cx="6192399" cy="3429636"/>
                          </a:xfrm>
                          <a:prstGeom prst="rect">
                            <a:avLst/>
                          </a:prstGeom>
                          <a:ln/>
                        </pic:spPr>
                      </pic:pic>
                    </a:graphicData>
                  </a:graphic>
                </wp:inline>
              </w:drawing>
            </w:r>
          </w:p>
          <w:p w14:paraId="539A963E" w14:textId="77777777" w:rsidR="00AC4FAD" w:rsidRDefault="00AC4FAD" w:rsidP="00AC4FAD">
            <w:pPr>
              <w:spacing w:line="240" w:lineRule="auto"/>
            </w:pPr>
            <w:r>
              <w:rPr>
                <w:noProof/>
              </w:rPr>
              <w:drawing>
                <wp:inline distT="114300" distB="114300" distL="114300" distR="114300" wp14:anchorId="37CB6358" wp14:editId="08A44A81">
                  <wp:extent cx="6296025" cy="3600450"/>
                  <wp:effectExtent l="0" t="0" r="9525" b="0"/>
                  <wp:docPr id="6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2"/>
                          <a:srcRect/>
                          <a:stretch>
                            <a:fillRect/>
                          </a:stretch>
                        </pic:blipFill>
                        <pic:spPr>
                          <a:xfrm>
                            <a:off x="0" y="0"/>
                            <a:ext cx="6296735" cy="3600856"/>
                          </a:xfrm>
                          <a:prstGeom prst="rect">
                            <a:avLst/>
                          </a:prstGeom>
                          <a:ln/>
                        </pic:spPr>
                      </pic:pic>
                    </a:graphicData>
                  </a:graphic>
                </wp:inline>
              </w:drawing>
            </w:r>
          </w:p>
          <w:p w14:paraId="6C82BD2F" w14:textId="77777777" w:rsidR="00AC4FAD" w:rsidRDefault="00AC4FAD" w:rsidP="00AC4FAD">
            <w:pPr>
              <w:spacing w:line="240" w:lineRule="auto"/>
            </w:pPr>
            <w:r>
              <w:rPr>
                <w:noProof/>
              </w:rPr>
              <w:lastRenderedPageBreak/>
              <w:drawing>
                <wp:inline distT="114300" distB="114300" distL="114300" distR="114300" wp14:anchorId="2282D09C" wp14:editId="1D04ECD5">
                  <wp:extent cx="6238875" cy="4210050"/>
                  <wp:effectExtent l="0" t="0" r="9525" b="0"/>
                  <wp:docPr id="5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3"/>
                          <a:srcRect/>
                          <a:stretch>
                            <a:fillRect/>
                          </a:stretch>
                        </pic:blipFill>
                        <pic:spPr>
                          <a:xfrm>
                            <a:off x="0" y="0"/>
                            <a:ext cx="6239663" cy="4210582"/>
                          </a:xfrm>
                          <a:prstGeom prst="rect">
                            <a:avLst/>
                          </a:prstGeom>
                          <a:ln/>
                        </pic:spPr>
                      </pic:pic>
                    </a:graphicData>
                  </a:graphic>
                </wp:inline>
              </w:drawing>
            </w:r>
          </w:p>
          <w:p w14:paraId="6EA0AD28" w14:textId="77777777" w:rsidR="00AC4FAD" w:rsidRDefault="00AC4FAD" w:rsidP="00AC4FAD">
            <w:pPr>
              <w:spacing w:line="240" w:lineRule="auto"/>
            </w:pPr>
          </w:p>
          <w:p w14:paraId="251FC5C1" w14:textId="77777777" w:rsidR="00AC4FAD" w:rsidRDefault="00AC4FAD" w:rsidP="00AC4FAD">
            <w:pPr>
              <w:spacing w:line="240" w:lineRule="auto"/>
            </w:pPr>
          </w:p>
          <w:p w14:paraId="4EF23815" w14:textId="77777777" w:rsidR="00AC4FAD" w:rsidRDefault="00AC4FAD" w:rsidP="00AC4FAD">
            <w:pPr>
              <w:spacing w:line="240" w:lineRule="auto"/>
            </w:pPr>
          </w:p>
          <w:p w14:paraId="3D5E5598" w14:textId="77777777" w:rsidR="00AC4FAD" w:rsidRDefault="00AC4FAD" w:rsidP="00B17B87">
            <w:pPr>
              <w:pStyle w:val="Heading3"/>
            </w:pPr>
            <w:bookmarkStart w:id="28" w:name="_heading=h.1ksv4uv" w:colFirst="0" w:colLast="0"/>
            <w:bookmarkStart w:id="29" w:name="_Toc57837814"/>
            <w:bookmarkEnd w:id="28"/>
            <w:r>
              <w:lastRenderedPageBreak/>
              <w:t>Python CVX implementation for Linear Matching model</w:t>
            </w:r>
            <w:bookmarkEnd w:id="29"/>
          </w:p>
          <w:p w14:paraId="67068B7F" w14:textId="1CB06A0A" w:rsidR="00AC4FAD" w:rsidRDefault="00734A99" w:rsidP="00AC4FAD">
            <w:r>
              <w:object w:dxaOrig="8730" w:dyaOrig="7380" w14:anchorId="5B39B39B">
                <v:shape id="_x0000_i1028" type="#_x0000_t75" style="width:487.5pt;height:412.5pt" o:ole="">
                  <v:imagedata r:id="rId24" o:title=""/>
                </v:shape>
                <o:OLEObject Type="Embed" ProgID="PBrush" ShapeID="_x0000_i1028" DrawAspect="Content" ObjectID="_1668672874" r:id="rId25"/>
              </w:object>
            </w:r>
          </w:p>
          <w:p w14:paraId="01227AD5" w14:textId="77777777" w:rsidR="00AC4FAD" w:rsidRDefault="00AC4FAD" w:rsidP="00AC4FAD"/>
          <w:p w14:paraId="22CEDBE0" w14:textId="77777777" w:rsidR="00AC4FAD" w:rsidRDefault="00AC4FAD" w:rsidP="00AC4FAD">
            <w:pPr>
              <w:keepNext/>
              <w:pBdr>
                <w:top w:val="nil"/>
                <w:left w:val="nil"/>
                <w:bottom w:val="nil"/>
                <w:right w:val="nil"/>
                <w:between w:val="nil"/>
              </w:pBdr>
              <w:spacing w:before="240" w:after="60"/>
              <w:rPr>
                <w:rFonts w:ascii="Arial" w:eastAsia="Arial" w:hAnsi="Arial" w:cs="Arial"/>
                <w:color w:val="061F57"/>
                <w:sz w:val="30"/>
                <w:szCs w:val="30"/>
              </w:rPr>
            </w:pPr>
          </w:p>
          <w:p w14:paraId="74D5F771" w14:textId="77777777" w:rsidR="00AC4FAD" w:rsidRDefault="00AC4FAD" w:rsidP="00AC4FAD">
            <w:pPr>
              <w:keepNext/>
              <w:pBdr>
                <w:top w:val="nil"/>
                <w:left w:val="nil"/>
                <w:bottom w:val="nil"/>
                <w:right w:val="nil"/>
                <w:between w:val="nil"/>
              </w:pBdr>
              <w:spacing w:before="240" w:after="60"/>
              <w:rPr>
                <w:rFonts w:ascii="Arial" w:eastAsia="Arial" w:hAnsi="Arial" w:cs="Arial"/>
                <w:color w:val="061F57"/>
                <w:sz w:val="30"/>
                <w:szCs w:val="30"/>
              </w:rPr>
            </w:pPr>
          </w:p>
          <w:p w14:paraId="4F8291F0" w14:textId="77777777" w:rsidR="00AC4FAD" w:rsidRDefault="00AC4FAD" w:rsidP="00AC4FAD">
            <w:pPr>
              <w:keepNext/>
              <w:pBdr>
                <w:top w:val="nil"/>
                <w:left w:val="nil"/>
                <w:bottom w:val="nil"/>
                <w:right w:val="nil"/>
                <w:between w:val="nil"/>
              </w:pBdr>
              <w:spacing w:before="240" w:after="60"/>
              <w:rPr>
                <w:rFonts w:ascii="Arial" w:eastAsia="Arial" w:hAnsi="Arial" w:cs="Arial"/>
                <w:color w:val="061F57"/>
                <w:sz w:val="30"/>
                <w:szCs w:val="30"/>
              </w:rPr>
            </w:pPr>
          </w:p>
          <w:p w14:paraId="5F258B5D" w14:textId="77777777" w:rsidR="00AC4FAD" w:rsidRDefault="00AC4FAD" w:rsidP="00AC4FAD">
            <w:pPr>
              <w:keepNext/>
              <w:pBdr>
                <w:top w:val="nil"/>
                <w:left w:val="nil"/>
                <w:bottom w:val="nil"/>
                <w:right w:val="nil"/>
                <w:between w:val="nil"/>
              </w:pBdr>
              <w:spacing w:before="240" w:after="60"/>
              <w:rPr>
                <w:rFonts w:ascii="Arial" w:eastAsia="Arial" w:hAnsi="Arial" w:cs="Arial"/>
                <w:color w:val="061F57"/>
                <w:sz w:val="30"/>
                <w:szCs w:val="30"/>
              </w:rPr>
            </w:pPr>
          </w:p>
          <w:p w14:paraId="3E604D32" w14:textId="77777777" w:rsidR="00AC4FAD" w:rsidRDefault="00AC4FAD" w:rsidP="00AC4FAD">
            <w:pPr>
              <w:keepNext/>
              <w:pBdr>
                <w:top w:val="nil"/>
                <w:left w:val="nil"/>
                <w:bottom w:val="nil"/>
                <w:right w:val="nil"/>
                <w:between w:val="nil"/>
              </w:pBdr>
              <w:spacing w:before="240" w:after="60"/>
              <w:rPr>
                <w:rFonts w:ascii="Arial" w:eastAsia="Arial" w:hAnsi="Arial" w:cs="Arial"/>
                <w:color w:val="061F57"/>
                <w:sz w:val="30"/>
                <w:szCs w:val="30"/>
              </w:rPr>
            </w:pPr>
          </w:p>
          <w:p w14:paraId="106F4AAF" w14:textId="77777777" w:rsidR="00AC4FAD" w:rsidRDefault="00AC4FAD" w:rsidP="00AC4FAD">
            <w:pPr>
              <w:keepNext/>
              <w:pBdr>
                <w:top w:val="nil"/>
                <w:left w:val="nil"/>
                <w:bottom w:val="nil"/>
                <w:right w:val="nil"/>
                <w:between w:val="nil"/>
              </w:pBdr>
              <w:spacing w:before="240" w:after="60"/>
              <w:rPr>
                <w:rFonts w:ascii="Arial" w:eastAsia="Arial" w:hAnsi="Arial" w:cs="Arial"/>
                <w:color w:val="061F57"/>
                <w:sz w:val="30"/>
                <w:szCs w:val="30"/>
              </w:rPr>
            </w:pPr>
          </w:p>
          <w:p w14:paraId="08B6FCA1" w14:textId="77777777" w:rsidR="00AC4FAD" w:rsidRDefault="00AC4FAD" w:rsidP="00AC4FAD">
            <w:pPr>
              <w:keepNext/>
              <w:pBdr>
                <w:top w:val="nil"/>
                <w:left w:val="nil"/>
                <w:bottom w:val="nil"/>
                <w:right w:val="nil"/>
                <w:between w:val="nil"/>
              </w:pBdr>
              <w:spacing w:before="240" w:after="60"/>
              <w:rPr>
                <w:rFonts w:ascii="Arial" w:eastAsia="Arial" w:hAnsi="Arial" w:cs="Arial"/>
                <w:color w:val="061F57"/>
                <w:sz w:val="30"/>
                <w:szCs w:val="30"/>
              </w:rPr>
            </w:pPr>
          </w:p>
          <w:p w14:paraId="1BFAAF27" w14:textId="77777777" w:rsidR="00B17B87" w:rsidRDefault="00B17B87" w:rsidP="00B17B87">
            <w:pPr>
              <w:pStyle w:val="Heading2"/>
            </w:pPr>
          </w:p>
          <w:p w14:paraId="0F7E4BE9" w14:textId="5596F9D1" w:rsidR="00AC4FAD" w:rsidRDefault="00AC4FAD" w:rsidP="00B17B87">
            <w:pPr>
              <w:pStyle w:val="Heading2"/>
            </w:pPr>
            <w:bookmarkStart w:id="30" w:name="_Toc57837815"/>
            <w:r>
              <w:t>Citation</w:t>
            </w:r>
            <w:bookmarkEnd w:id="30"/>
          </w:p>
          <w:p w14:paraId="7B32EDD3" w14:textId="77777777" w:rsidR="00AC4FAD" w:rsidRDefault="00AC4FAD" w:rsidP="00AC4FAD">
            <w:pPr>
              <w:keepNext/>
              <w:spacing w:before="240" w:after="240"/>
              <w:ind w:left="560"/>
            </w:pPr>
            <w:r>
              <w:t xml:space="preserve">“How Does the Template Calculation Work?” </w:t>
            </w:r>
            <w:r>
              <w:rPr>
                <w:i/>
              </w:rPr>
              <w:t>Cluster Analysis 4 Marketing</w:t>
            </w:r>
            <w:r>
              <w:t xml:space="preserve">, 12 July 2020, www.clusteranalysis4marketing.com/technical-aspects-cluster-analysis/how-does-the-template-calculation-work/. </w:t>
            </w:r>
          </w:p>
          <w:p w14:paraId="6BDAC317" w14:textId="77777777" w:rsidR="00AC4FAD" w:rsidRDefault="00AC4FAD" w:rsidP="00AC4FAD">
            <w:pPr>
              <w:keepNext/>
              <w:spacing w:before="240" w:after="240"/>
              <w:ind w:left="560"/>
            </w:pPr>
            <w:r>
              <w:t xml:space="preserve">“Stable Roommates Problem.” </w:t>
            </w:r>
            <w:r>
              <w:rPr>
                <w:i/>
              </w:rPr>
              <w:t>Wikipedia</w:t>
            </w:r>
            <w:r>
              <w:t>, Wikimedia Foundation, 28 Aug. 2020, en.wikipedia.org/wiki/</w:t>
            </w:r>
            <w:proofErr w:type="spellStart"/>
            <w:r>
              <w:t>Stable_roommates_problem</w:t>
            </w:r>
            <w:proofErr w:type="spellEnd"/>
            <w:r>
              <w:t xml:space="preserve">. </w:t>
            </w:r>
          </w:p>
          <w:p w14:paraId="427B4AE8" w14:textId="77777777" w:rsidR="00AC4FAD" w:rsidRDefault="00AC4FAD" w:rsidP="00AC4FAD">
            <w:pPr>
              <w:keepNext/>
              <w:spacing w:before="240" w:after="240"/>
              <w:ind w:left="560"/>
            </w:pPr>
            <w:r>
              <w:t>“</w:t>
            </w:r>
            <w:proofErr w:type="spellStart"/>
            <w:proofErr w:type="gramStart"/>
            <w:r>
              <w:t>Scipy.spatial.distance</w:t>
            </w:r>
            <w:proofErr w:type="gramEnd"/>
            <w:r>
              <w:t>.hamming</w:t>
            </w:r>
            <w:proofErr w:type="spellEnd"/>
            <w:r>
              <w:t xml:space="preserve">¶.” </w:t>
            </w:r>
            <w:proofErr w:type="spellStart"/>
            <w:proofErr w:type="gramStart"/>
            <w:r>
              <w:rPr>
                <w:i/>
              </w:rPr>
              <w:t>Scipy.spatial.distance</w:t>
            </w:r>
            <w:proofErr w:type="gramEnd"/>
            <w:r>
              <w:rPr>
                <w:i/>
              </w:rPr>
              <w:t>.hamming</w:t>
            </w:r>
            <w:proofErr w:type="spellEnd"/>
            <w:r>
              <w:rPr>
                <w:i/>
              </w:rPr>
              <w:t xml:space="preserve"> - SciPy v1.5.4 Reference Guide</w:t>
            </w:r>
            <w:r>
              <w:t xml:space="preserve">, docs.scipy.org/doc/scipy/reference/generated/scipy.spatial.distance.hamming.html. </w:t>
            </w:r>
          </w:p>
          <w:p w14:paraId="0EF5825F" w14:textId="77777777" w:rsidR="00AC4FAD" w:rsidRDefault="00AC4FAD" w:rsidP="00AC4FAD">
            <w:pPr>
              <w:keepNext/>
              <w:spacing w:before="240" w:after="240"/>
              <w:ind w:left="560"/>
              <w:rPr>
                <w:rFonts w:eastAsia="Calibri"/>
                <w:b w:val="0"/>
                <w:i/>
                <w:color w:val="000000"/>
                <w:sz w:val="36"/>
                <w:szCs w:val="36"/>
              </w:rPr>
            </w:pPr>
            <w:r>
              <w:t xml:space="preserve">IRVING, ROBERT W. “An Efficient Algorithm for the ‘Stable Roommates’ </w:t>
            </w:r>
            <w:proofErr w:type="gramStart"/>
            <w:r>
              <w:t>Problem .</w:t>
            </w:r>
            <w:proofErr w:type="gramEnd"/>
            <w:r>
              <w:t xml:space="preserve">” </w:t>
            </w:r>
            <w:r>
              <w:rPr>
                <w:i/>
              </w:rPr>
              <w:t>JOURNAL OF ALGORITHMS 6</w:t>
            </w:r>
            <w:r>
              <w:t xml:space="preserve">, 1 May 1984, www.dcs.gla.ac.uk/~pat/jchoco/roommates/papers/Comp_sdarticle.pdf. </w:t>
            </w:r>
          </w:p>
        </w:tc>
      </w:tr>
    </w:tbl>
    <w:p w14:paraId="7EC6A39F" w14:textId="77777777" w:rsidR="00AC4FAD" w:rsidRPr="00D70D02" w:rsidRDefault="00AC4FAD" w:rsidP="00DF027C"/>
    <w:sectPr w:rsidR="00AC4FAD" w:rsidRPr="00D70D02" w:rsidSect="00DF027C">
      <w:headerReference w:type="default" r:id="rId26"/>
      <w:footerReference w:type="default" r:id="rId27"/>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061032" w14:textId="77777777" w:rsidR="00553BCA" w:rsidRDefault="00553BCA">
      <w:r>
        <w:separator/>
      </w:r>
    </w:p>
    <w:p w14:paraId="5EA80708" w14:textId="77777777" w:rsidR="00553BCA" w:rsidRDefault="00553BCA"/>
  </w:endnote>
  <w:endnote w:type="continuationSeparator" w:id="0">
    <w:p w14:paraId="221DB2C5" w14:textId="77777777" w:rsidR="00553BCA" w:rsidRDefault="00553BCA">
      <w:r>
        <w:continuationSeparator/>
      </w:r>
    </w:p>
    <w:p w14:paraId="685FF27A" w14:textId="77777777" w:rsidR="00553BCA" w:rsidRDefault="00553B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8748919"/>
      <w:docPartObj>
        <w:docPartGallery w:val="Page Numbers (Bottom of Page)"/>
        <w:docPartUnique/>
      </w:docPartObj>
    </w:sdtPr>
    <w:sdtEndPr>
      <w:rPr>
        <w:noProof/>
      </w:rPr>
    </w:sdtEndPr>
    <w:sdtContent>
      <w:p w14:paraId="00D09A5C" w14:textId="77777777" w:rsidR="00AC4FAD" w:rsidRDefault="00AC4FAD">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5DBE7484" w14:textId="77777777" w:rsidR="00AC4FAD" w:rsidRDefault="00AC4F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0180A1" w14:textId="77777777" w:rsidR="00553BCA" w:rsidRDefault="00553BCA">
      <w:r>
        <w:separator/>
      </w:r>
    </w:p>
    <w:p w14:paraId="27B08066" w14:textId="77777777" w:rsidR="00553BCA" w:rsidRDefault="00553BCA"/>
  </w:footnote>
  <w:footnote w:type="continuationSeparator" w:id="0">
    <w:p w14:paraId="16A81DF9" w14:textId="77777777" w:rsidR="00553BCA" w:rsidRDefault="00553BCA">
      <w:r>
        <w:continuationSeparator/>
      </w:r>
    </w:p>
    <w:p w14:paraId="4A929FAA" w14:textId="77777777" w:rsidR="00553BCA" w:rsidRDefault="00553B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AC4FAD" w14:paraId="04036D25" w14:textId="77777777" w:rsidTr="00D077E9">
      <w:trPr>
        <w:trHeight w:val="978"/>
      </w:trPr>
      <w:tc>
        <w:tcPr>
          <w:tcW w:w="9990" w:type="dxa"/>
          <w:tcBorders>
            <w:top w:val="nil"/>
            <w:left w:val="nil"/>
            <w:bottom w:val="single" w:sz="36" w:space="0" w:color="34ABA2" w:themeColor="accent3"/>
            <w:right w:val="nil"/>
          </w:tcBorders>
        </w:tcPr>
        <w:p w14:paraId="09365264" w14:textId="77777777" w:rsidR="00AC4FAD" w:rsidRDefault="00AC4FAD">
          <w:pPr>
            <w:pStyle w:val="Header"/>
          </w:pPr>
        </w:p>
      </w:tc>
    </w:tr>
  </w:tbl>
  <w:p w14:paraId="127EDB5E" w14:textId="77777777" w:rsidR="00AC4FAD" w:rsidRDefault="00AC4FAD"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6E1BDB"/>
    <w:multiLevelType w:val="hybridMultilevel"/>
    <w:tmpl w:val="337692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E20E5C"/>
    <w:multiLevelType w:val="hybridMultilevel"/>
    <w:tmpl w:val="6A883B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9C6270"/>
    <w:multiLevelType w:val="multilevel"/>
    <w:tmpl w:val="471C48DE"/>
    <w:lvl w:ilvl="0">
      <w:start w:val="1"/>
      <w:numFmt w:val="decimal"/>
      <w:lvlText w:val="%1."/>
      <w:lvlJc w:val="left"/>
      <w:pPr>
        <w:ind w:left="720" w:hanging="360"/>
      </w:pPr>
      <w:rPr>
        <w:color w:val="0E101A"/>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341C5F19"/>
    <w:multiLevelType w:val="hybridMultilevel"/>
    <w:tmpl w:val="1EF633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C46B80"/>
    <w:multiLevelType w:val="multilevel"/>
    <w:tmpl w:val="A8B845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0EF1F6F"/>
    <w:multiLevelType w:val="multilevel"/>
    <w:tmpl w:val="51B860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06378C4"/>
    <w:multiLevelType w:val="multilevel"/>
    <w:tmpl w:val="8084E2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C2D4D5B"/>
    <w:multiLevelType w:val="hybridMultilevel"/>
    <w:tmpl w:val="6A883B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CB3B96"/>
    <w:multiLevelType w:val="hybridMultilevel"/>
    <w:tmpl w:val="EFD677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8"/>
  </w:num>
  <w:num w:numId="3">
    <w:abstractNumId w:val="0"/>
  </w:num>
  <w:num w:numId="4">
    <w:abstractNumId w:val="7"/>
  </w:num>
  <w:num w:numId="5">
    <w:abstractNumId w:val="1"/>
  </w:num>
  <w:num w:numId="6">
    <w:abstractNumId w:val="5"/>
  </w:num>
  <w:num w:numId="7">
    <w:abstractNumId w:val="2"/>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CC9"/>
    <w:rsid w:val="0002482E"/>
    <w:rsid w:val="00031AF0"/>
    <w:rsid w:val="00035987"/>
    <w:rsid w:val="00050324"/>
    <w:rsid w:val="000537B9"/>
    <w:rsid w:val="000A0150"/>
    <w:rsid w:val="000E63C9"/>
    <w:rsid w:val="00130E9D"/>
    <w:rsid w:val="00150A6D"/>
    <w:rsid w:val="001736C7"/>
    <w:rsid w:val="00185B35"/>
    <w:rsid w:val="001B53DB"/>
    <w:rsid w:val="001C024B"/>
    <w:rsid w:val="001C32B0"/>
    <w:rsid w:val="001F2BC8"/>
    <w:rsid w:val="001F5F6B"/>
    <w:rsid w:val="00243EBC"/>
    <w:rsid w:val="00246A35"/>
    <w:rsid w:val="00253288"/>
    <w:rsid w:val="00284348"/>
    <w:rsid w:val="002C46D9"/>
    <w:rsid w:val="002D1094"/>
    <w:rsid w:val="002F51F5"/>
    <w:rsid w:val="00311BB2"/>
    <w:rsid w:val="00312137"/>
    <w:rsid w:val="00330359"/>
    <w:rsid w:val="0033762F"/>
    <w:rsid w:val="003618E0"/>
    <w:rsid w:val="00366C7E"/>
    <w:rsid w:val="00373874"/>
    <w:rsid w:val="003750F7"/>
    <w:rsid w:val="003842EA"/>
    <w:rsid w:val="00384EA3"/>
    <w:rsid w:val="003A39A1"/>
    <w:rsid w:val="003C2191"/>
    <w:rsid w:val="003D3863"/>
    <w:rsid w:val="003E528D"/>
    <w:rsid w:val="004110DE"/>
    <w:rsid w:val="00425CF6"/>
    <w:rsid w:val="0044085A"/>
    <w:rsid w:val="00461C40"/>
    <w:rsid w:val="004B21A5"/>
    <w:rsid w:val="004F0B9C"/>
    <w:rsid w:val="005037F0"/>
    <w:rsid w:val="005168BD"/>
    <w:rsid w:val="00516A86"/>
    <w:rsid w:val="005275F6"/>
    <w:rsid w:val="0055306B"/>
    <w:rsid w:val="00553BCA"/>
    <w:rsid w:val="005703C3"/>
    <w:rsid w:val="00572102"/>
    <w:rsid w:val="00580C02"/>
    <w:rsid w:val="005966B3"/>
    <w:rsid w:val="005B3003"/>
    <w:rsid w:val="005C2686"/>
    <w:rsid w:val="005F1BB0"/>
    <w:rsid w:val="005F3EFA"/>
    <w:rsid w:val="006171B9"/>
    <w:rsid w:val="00642293"/>
    <w:rsid w:val="00656C4D"/>
    <w:rsid w:val="006C771E"/>
    <w:rsid w:val="006D22DB"/>
    <w:rsid w:val="006E5716"/>
    <w:rsid w:val="00715430"/>
    <w:rsid w:val="007302B3"/>
    <w:rsid w:val="00730733"/>
    <w:rsid w:val="00730E3A"/>
    <w:rsid w:val="0073181E"/>
    <w:rsid w:val="00734A99"/>
    <w:rsid w:val="00736AAF"/>
    <w:rsid w:val="00737599"/>
    <w:rsid w:val="007458E6"/>
    <w:rsid w:val="00750495"/>
    <w:rsid w:val="00750536"/>
    <w:rsid w:val="00765B2A"/>
    <w:rsid w:val="00783A34"/>
    <w:rsid w:val="007C493C"/>
    <w:rsid w:val="007C6B52"/>
    <w:rsid w:val="007D16C5"/>
    <w:rsid w:val="007D3841"/>
    <w:rsid w:val="00824CC9"/>
    <w:rsid w:val="00851D47"/>
    <w:rsid w:val="00857EC8"/>
    <w:rsid w:val="00862FE4"/>
    <w:rsid w:val="0086389A"/>
    <w:rsid w:val="0087605E"/>
    <w:rsid w:val="008B1FEE"/>
    <w:rsid w:val="008E78AF"/>
    <w:rsid w:val="00903C32"/>
    <w:rsid w:val="00916B16"/>
    <w:rsid w:val="009173B9"/>
    <w:rsid w:val="0093335D"/>
    <w:rsid w:val="0093613E"/>
    <w:rsid w:val="00943026"/>
    <w:rsid w:val="00966B81"/>
    <w:rsid w:val="0098345F"/>
    <w:rsid w:val="009C7720"/>
    <w:rsid w:val="00A13084"/>
    <w:rsid w:val="00A23AFA"/>
    <w:rsid w:val="00A31B3E"/>
    <w:rsid w:val="00A532F3"/>
    <w:rsid w:val="00A754C7"/>
    <w:rsid w:val="00A8489E"/>
    <w:rsid w:val="00AC29F3"/>
    <w:rsid w:val="00AC4FAD"/>
    <w:rsid w:val="00AE3758"/>
    <w:rsid w:val="00B0078E"/>
    <w:rsid w:val="00B03FF8"/>
    <w:rsid w:val="00B17B87"/>
    <w:rsid w:val="00B231E5"/>
    <w:rsid w:val="00B601D1"/>
    <w:rsid w:val="00BE1A7E"/>
    <w:rsid w:val="00BE4992"/>
    <w:rsid w:val="00C02B87"/>
    <w:rsid w:val="00C37D45"/>
    <w:rsid w:val="00C4086D"/>
    <w:rsid w:val="00C55C4A"/>
    <w:rsid w:val="00C77025"/>
    <w:rsid w:val="00C85D50"/>
    <w:rsid w:val="00CA1896"/>
    <w:rsid w:val="00CA42F1"/>
    <w:rsid w:val="00CB5B28"/>
    <w:rsid w:val="00CF5371"/>
    <w:rsid w:val="00D0323A"/>
    <w:rsid w:val="00D0559F"/>
    <w:rsid w:val="00D077E9"/>
    <w:rsid w:val="00D16816"/>
    <w:rsid w:val="00D42CB7"/>
    <w:rsid w:val="00D456A3"/>
    <w:rsid w:val="00D5413D"/>
    <w:rsid w:val="00D570A9"/>
    <w:rsid w:val="00D70D02"/>
    <w:rsid w:val="00D770C7"/>
    <w:rsid w:val="00D86945"/>
    <w:rsid w:val="00D90290"/>
    <w:rsid w:val="00D96D03"/>
    <w:rsid w:val="00DA625C"/>
    <w:rsid w:val="00DD152F"/>
    <w:rsid w:val="00DE213F"/>
    <w:rsid w:val="00DF027C"/>
    <w:rsid w:val="00E00A32"/>
    <w:rsid w:val="00E10AB2"/>
    <w:rsid w:val="00E22ACD"/>
    <w:rsid w:val="00E556D7"/>
    <w:rsid w:val="00E620B0"/>
    <w:rsid w:val="00E62DA0"/>
    <w:rsid w:val="00E81B40"/>
    <w:rsid w:val="00E957DF"/>
    <w:rsid w:val="00EB269B"/>
    <w:rsid w:val="00EB2C10"/>
    <w:rsid w:val="00ED5DFD"/>
    <w:rsid w:val="00EE2792"/>
    <w:rsid w:val="00EF555B"/>
    <w:rsid w:val="00F027BB"/>
    <w:rsid w:val="00F11DCF"/>
    <w:rsid w:val="00F162EA"/>
    <w:rsid w:val="00F2072D"/>
    <w:rsid w:val="00F52D27"/>
    <w:rsid w:val="00F62EFE"/>
    <w:rsid w:val="00F83527"/>
    <w:rsid w:val="00FA3FE5"/>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B5C173"/>
  <w15:docId w15:val="{5D8B9513-99F2-4BED-A64E-C9CAA88D0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3FF8"/>
    <w:pPr>
      <w:spacing w:after="0"/>
    </w:pPr>
    <w:rPr>
      <w:rFonts w:eastAsiaTheme="minorEastAsia"/>
      <w:b/>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paragraph" w:styleId="Heading3">
    <w:name w:val="heading 3"/>
    <w:basedOn w:val="Normal"/>
    <w:next w:val="Normal"/>
    <w:link w:val="Heading3Char"/>
    <w:uiPriority w:val="9"/>
    <w:unhideWhenUsed/>
    <w:qFormat/>
    <w:rsid w:val="001736C7"/>
    <w:pPr>
      <w:keepNext/>
      <w:keepLines/>
      <w:spacing w:before="40"/>
      <w:outlineLvl w:val="2"/>
    </w:pPr>
    <w:rPr>
      <w:rFonts w:asciiTheme="majorHAnsi" w:eastAsiaTheme="majorEastAsia" w:hAnsiTheme="majorHAnsi" w:cstheme="majorBidi"/>
      <w:color w:val="012639"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TOC1">
    <w:name w:val="toc 1"/>
    <w:basedOn w:val="Normal"/>
    <w:next w:val="Normal"/>
    <w:autoRedefine/>
    <w:uiPriority w:val="39"/>
    <w:unhideWhenUsed/>
    <w:rsid w:val="003618E0"/>
    <w:pPr>
      <w:spacing w:after="100"/>
    </w:pPr>
  </w:style>
  <w:style w:type="character" w:styleId="Hyperlink">
    <w:name w:val="Hyperlink"/>
    <w:basedOn w:val="DefaultParagraphFont"/>
    <w:uiPriority w:val="99"/>
    <w:unhideWhenUsed/>
    <w:rsid w:val="003618E0"/>
    <w:rPr>
      <w:color w:val="3592CF" w:themeColor="hyperlink"/>
      <w:u w:val="single"/>
    </w:rPr>
  </w:style>
  <w:style w:type="paragraph" w:customStyle="1" w:styleId="Style1">
    <w:name w:val="Style1"/>
    <w:basedOn w:val="Heading1"/>
    <w:link w:val="Style1Char"/>
    <w:qFormat/>
    <w:rsid w:val="00B03FF8"/>
    <w:rPr>
      <w:sz w:val="30"/>
    </w:rPr>
  </w:style>
  <w:style w:type="paragraph" w:styleId="ListParagraph">
    <w:name w:val="List Paragraph"/>
    <w:basedOn w:val="Normal"/>
    <w:uiPriority w:val="34"/>
    <w:unhideWhenUsed/>
    <w:qFormat/>
    <w:rsid w:val="002C46D9"/>
    <w:pPr>
      <w:ind w:left="720"/>
      <w:contextualSpacing/>
    </w:pPr>
  </w:style>
  <w:style w:type="character" w:customStyle="1" w:styleId="Style1Char">
    <w:name w:val="Style1 Char"/>
    <w:basedOn w:val="Heading1Char"/>
    <w:link w:val="Style1"/>
    <w:rsid w:val="00B03FF8"/>
    <w:rPr>
      <w:rFonts w:asciiTheme="majorHAnsi" w:eastAsiaTheme="majorEastAsia" w:hAnsiTheme="majorHAnsi" w:cstheme="majorBidi"/>
      <w:b/>
      <w:color w:val="061F57" w:themeColor="text2" w:themeShade="BF"/>
      <w:kern w:val="28"/>
      <w:sz w:val="30"/>
      <w:szCs w:val="32"/>
    </w:rPr>
  </w:style>
  <w:style w:type="paragraph" w:styleId="BodyText">
    <w:name w:val="Body Text"/>
    <w:basedOn w:val="Normal"/>
    <w:link w:val="BodyTextChar"/>
    <w:uiPriority w:val="3"/>
    <w:rsid w:val="00E10AB2"/>
    <w:pPr>
      <w:spacing w:line="480" w:lineRule="auto"/>
      <w:ind w:firstLine="432"/>
    </w:pPr>
    <w:rPr>
      <w:rFonts w:ascii="Times New Roman" w:eastAsia="Times New Roman" w:hAnsi="Times New Roman" w:cs="Times New Roman"/>
      <w:b w:val="0"/>
      <w:szCs w:val="24"/>
    </w:rPr>
  </w:style>
  <w:style w:type="character" w:customStyle="1" w:styleId="BodyTextChar">
    <w:name w:val="Body Text Char"/>
    <w:basedOn w:val="DefaultParagraphFont"/>
    <w:link w:val="BodyText"/>
    <w:uiPriority w:val="3"/>
    <w:rsid w:val="00E10AB2"/>
    <w:rPr>
      <w:rFonts w:ascii="Times New Roman" w:eastAsia="Times New Roman" w:hAnsi="Times New Roman" w:cs="Times New Roman"/>
    </w:rPr>
  </w:style>
  <w:style w:type="character" w:customStyle="1" w:styleId="Heading3Char">
    <w:name w:val="Heading 3 Char"/>
    <w:basedOn w:val="DefaultParagraphFont"/>
    <w:link w:val="Heading3"/>
    <w:uiPriority w:val="5"/>
    <w:rsid w:val="001736C7"/>
    <w:rPr>
      <w:rFonts w:asciiTheme="majorHAnsi" w:eastAsiaTheme="majorEastAsia" w:hAnsiTheme="majorHAnsi" w:cstheme="majorBidi"/>
      <w:b/>
      <w:color w:val="012639" w:themeColor="accent1" w:themeShade="7F"/>
    </w:rPr>
  </w:style>
  <w:style w:type="paragraph" w:styleId="TOC2">
    <w:name w:val="toc 2"/>
    <w:basedOn w:val="Normal"/>
    <w:next w:val="Normal"/>
    <w:autoRedefine/>
    <w:uiPriority w:val="39"/>
    <w:unhideWhenUsed/>
    <w:rsid w:val="00580C02"/>
    <w:pPr>
      <w:spacing w:after="100"/>
      <w:ind w:left="240"/>
    </w:pPr>
  </w:style>
  <w:style w:type="paragraph" w:styleId="TOC3">
    <w:name w:val="toc 3"/>
    <w:basedOn w:val="Normal"/>
    <w:next w:val="Normal"/>
    <w:autoRedefine/>
    <w:uiPriority w:val="39"/>
    <w:unhideWhenUsed/>
    <w:rsid w:val="00580C02"/>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0325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oleObject" Target="embeddings/oleObject2.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wmy\AppData\Local\Microsoft\Office\16.0\DTS\en-US%7b64C5753C-9D0C-4F05-B2AF-84EA15A5A53E%7d\%7b4ECF0E9F-FE84-4038-9ADA-BAE2E5BCBD89%7dtf16392850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D20D096BEA44870AF0954DF34F833B2"/>
        <w:category>
          <w:name w:val="General"/>
          <w:gallery w:val="placeholder"/>
        </w:category>
        <w:types>
          <w:type w:val="bbPlcHdr"/>
        </w:types>
        <w:behaviors>
          <w:behavior w:val="content"/>
        </w:behaviors>
        <w:guid w:val="{56837A3E-A4C5-40A2-89B0-F80F194C2539}"/>
      </w:docPartPr>
      <w:docPartBody>
        <w:p w:rsidR="00FB2A52" w:rsidRDefault="00FB2A52">
          <w:pPr>
            <w:pStyle w:val="1D20D096BEA44870AF0954DF34F833B2"/>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rPr>
            <w:t>November 27</w:t>
          </w:r>
          <w:r w:rsidRPr="00D86945">
            <w:rPr>
              <w:rStyle w:val="SubtitleChar"/>
              <w:b/>
            </w:rPr>
            <w:fldChar w:fldCharType="end"/>
          </w:r>
        </w:p>
      </w:docPartBody>
    </w:docPart>
    <w:docPart>
      <w:docPartPr>
        <w:name w:val="E99AF3C0072F4484AB09F7B99D5DC25B"/>
        <w:category>
          <w:name w:val="General"/>
          <w:gallery w:val="placeholder"/>
        </w:category>
        <w:types>
          <w:type w:val="bbPlcHdr"/>
        </w:types>
        <w:behaviors>
          <w:behavior w:val="content"/>
        </w:behaviors>
        <w:guid w:val="{6824C1C8-133A-4321-BDA9-C164A4743719}"/>
      </w:docPartPr>
      <w:docPartBody>
        <w:p w:rsidR="00FB2A52" w:rsidRDefault="00FB2A52">
          <w:pPr>
            <w:pStyle w:val="E99AF3C0072F4484AB09F7B99D5DC25B"/>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A52"/>
    <w:rsid w:val="0034321F"/>
    <w:rsid w:val="003B1536"/>
    <w:rsid w:val="009A16E6"/>
    <w:rsid w:val="00ED5658"/>
    <w:rsid w:val="00FB2A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44546A" w:themeColor="text2"/>
      <w:spacing w:val="20"/>
      <w:sz w:val="32"/>
    </w:rPr>
  </w:style>
  <w:style w:type="character" w:customStyle="1" w:styleId="SubtitleChar">
    <w:name w:val="Subtitle Char"/>
    <w:basedOn w:val="DefaultParagraphFont"/>
    <w:link w:val="Subtitle"/>
    <w:uiPriority w:val="2"/>
    <w:rPr>
      <w:caps/>
      <w:color w:val="44546A" w:themeColor="text2"/>
      <w:spacing w:val="20"/>
      <w:sz w:val="32"/>
    </w:rPr>
  </w:style>
  <w:style w:type="paragraph" w:customStyle="1" w:styleId="1D20D096BEA44870AF0954DF34F833B2">
    <w:name w:val="1D20D096BEA44870AF0954DF34F833B2"/>
  </w:style>
  <w:style w:type="paragraph" w:customStyle="1" w:styleId="E99AF3C0072F4484AB09F7B99D5DC25B">
    <w:name w:val="E99AF3C0072F4484AB09F7B99D5DC25B"/>
  </w:style>
  <w:style w:type="character" w:styleId="PlaceholderText">
    <w:name w:val="Placeholder Text"/>
    <w:basedOn w:val="DefaultParagraphFont"/>
    <w:uiPriority w:val="99"/>
    <w:unhideWhenUsed/>
    <w:rsid w:val="0034321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7B79D6-804C-4365-B66D-993C03D1A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{4ECF0E9F-FE84-4038-9ADA-BAE2E5BCBD89}tf16392850_win32.dotx</Template>
  <TotalTime>7</TotalTime>
  <Pages>17</Pages>
  <Words>1772</Words>
  <Characters>10105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Sowmiya Muruganandam</dc:creator>
  <cp:keywords/>
  <cp:lastModifiedBy>Yimin Wang</cp:lastModifiedBy>
  <cp:revision>4</cp:revision>
  <cp:lastPrinted>2020-12-03T04:43:00Z</cp:lastPrinted>
  <dcterms:created xsi:type="dcterms:W3CDTF">2020-12-03T04:46:00Z</dcterms:created>
  <dcterms:modified xsi:type="dcterms:W3CDTF">2020-12-05T18:28:00Z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